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B4" w:rsidRPr="001C1B06" w:rsidRDefault="00631BA0" w:rsidP="008E7768">
      <w:pPr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 </w:t>
      </w:r>
      <w:r w:rsidR="001C1B06">
        <w:rPr>
          <w:rFonts w:ascii="Arial" w:hAnsi="Arial" w:cs="Arial"/>
        </w:rPr>
        <w:t>RR.271.8.2018</w:t>
      </w:r>
      <w:r w:rsidR="00CE318A" w:rsidRPr="001C1B06">
        <w:rPr>
          <w:rFonts w:ascii="Arial" w:hAnsi="Arial" w:cs="Arial"/>
        </w:rPr>
        <w:tab/>
      </w:r>
      <w:r w:rsidR="00CE318A" w:rsidRPr="001C1B06">
        <w:rPr>
          <w:rFonts w:ascii="Arial" w:hAnsi="Arial" w:cs="Arial"/>
        </w:rPr>
        <w:tab/>
      </w:r>
      <w:r w:rsidR="00CE318A" w:rsidRPr="001C1B06">
        <w:rPr>
          <w:rFonts w:ascii="Arial" w:hAnsi="Arial" w:cs="Arial"/>
        </w:rPr>
        <w:tab/>
      </w:r>
      <w:r w:rsidR="00CE318A" w:rsidRPr="001C1B06">
        <w:rPr>
          <w:rFonts w:ascii="Arial" w:hAnsi="Arial" w:cs="Arial"/>
        </w:rPr>
        <w:tab/>
      </w:r>
      <w:r w:rsidR="00CE318A" w:rsidRPr="001C1B06">
        <w:rPr>
          <w:rFonts w:ascii="Arial" w:hAnsi="Arial" w:cs="Arial"/>
        </w:rPr>
        <w:tab/>
      </w:r>
      <w:r w:rsidR="001C1B06">
        <w:rPr>
          <w:rFonts w:ascii="Arial" w:hAnsi="Arial" w:cs="Arial"/>
        </w:rPr>
        <w:tab/>
      </w:r>
      <w:r w:rsidR="001C1B06">
        <w:rPr>
          <w:rFonts w:ascii="Arial" w:hAnsi="Arial" w:cs="Arial"/>
        </w:rPr>
        <w:tab/>
      </w:r>
      <w:r w:rsidR="0062727A">
        <w:rPr>
          <w:rFonts w:ascii="Arial" w:hAnsi="Arial" w:cs="Arial"/>
        </w:rPr>
        <w:t>Sułów, dnia 08</w:t>
      </w:r>
      <w:r w:rsidR="00A022C7" w:rsidRPr="001C1B06">
        <w:rPr>
          <w:rFonts w:ascii="Arial" w:hAnsi="Arial" w:cs="Arial"/>
        </w:rPr>
        <w:t>.03</w:t>
      </w:r>
      <w:r w:rsidR="0002025D" w:rsidRPr="001C1B06">
        <w:rPr>
          <w:rFonts w:ascii="Arial" w:hAnsi="Arial" w:cs="Arial"/>
        </w:rPr>
        <w:t>.2018</w:t>
      </w:r>
      <w:r w:rsidR="009711B4" w:rsidRPr="001C1B06">
        <w:rPr>
          <w:rFonts w:ascii="Arial" w:hAnsi="Arial" w:cs="Arial"/>
        </w:rPr>
        <w:t xml:space="preserve"> r.</w:t>
      </w:r>
    </w:p>
    <w:p w:rsidR="009711B4" w:rsidRDefault="009711B4" w:rsidP="008E7768">
      <w:pPr>
        <w:jc w:val="both"/>
        <w:rPr>
          <w:rFonts w:ascii="Arial" w:hAnsi="Arial" w:cs="Arial"/>
        </w:rPr>
      </w:pPr>
    </w:p>
    <w:p w:rsidR="00236F03" w:rsidRDefault="00236F03" w:rsidP="008E7768">
      <w:pPr>
        <w:jc w:val="both"/>
        <w:rPr>
          <w:rFonts w:ascii="Arial" w:hAnsi="Arial" w:cs="Arial"/>
        </w:rPr>
      </w:pPr>
    </w:p>
    <w:p w:rsidR="00236F03" w:rsidRPr="001C1B06" w:rsidRDefault="00236F03" w:rsidP="008E7768">
      <w:pPr>
        <w:jc w:val="both"/>
        <w:rPr>
          <w:rFonts w:ascii="Arial" w:hAnsi="Arial" w:cs="Arial"/>
        </w:rPr>
      </w:pPr>
    </w:p>
    <w:p w:rsidR="009711B4" w:rsidRPr="001C1B06" w:rsidRDefault="009711B4" w:rsidP="009A24C9">
      <w:pPr>
        <w:jc w:val="center"/>
        <w:rPr>
          <w:rFonts w:ascii="Arial" w:hAnsi="Arial" w:cs="Arial"/>
          <w:b/>
        </w:rPr>
      </w:pPr>
      <w:r w:rsidRPr="001C1B06">
        <w:rPr>
          <w:rFonts w:ascii="Arial" w:hAnsi="Arial" w:cs="Arial"/>
          <w:b/>
        </w:rPr>
        <w:t>ZAPYTANIE  CENOWE</w:t>
      </w:r>
    </w:p>
    <w:p w:rsidR="00E67EF2" w:rsidRPr="001C1B06" w:rsidRDefault="00D47939" w:rsidP="008E7768">
      <w:pPr>
        <w:pStyle w:val="DTytulwzoru"/>
        <w:widowControl/>
        <w:spacing w:before="0" w:after="0"/>
        <w:jc w:val="both"/>
        <w:rPr>
          <w:rFonts w:ascii="Arial" w:hAnsi="Arial" w:cs="Arial"/>
          <w:sz w:val="22"/>
          <w:szCs w:val="22"/>
        </w:rPr>
      </w:pPr>
      <w:r w:rsidRPr="001C1B06">
        <w:rPr>
          <w:rFonts w:ascii="Arial" w:hAnsi="Arial" w:cs="Arial"/>
          <w:sz w:val="22"/>
          <w:szCs w:val="22"/>
        </w:rPr>
        <w:t xml:space="preserve">Wójt Gminy </w:t>
      </w:r>
      <w:r w:rsidR="009711B4" w:rsidRPr="001C1B06">
        <w:rPr>
          <w:rFonts w:ascii="Arial" w:hAnsi="Arial" w:cs="Arial"/>
          <w:sz w:val="22"/>
          <w:szCs w:val="22"/>
        </w:rPr>
        <w:t>Sułó</w:t>
      </w:r>
      <w:r w:rsidR="00C97F26" w:rsidRPr="001C1B06">
        <w:rPr>
          <w:rFonts w:ascii="Arial" w:hAnsi="Arial" w:cs="Arial"/>
          <w:sz w:val="22"/>
          <w:szCs w:val="22"/>
        </w:rPr>
        <w:t>w zaprasza do złożenia</w:t>
      </w:r>
      <w:r w:rsidR="00C93EB7" w:rsidRPr="001C1B06">
        <w:rPr>
          <w:rFonts w:ascii="Arial" w:hAnsi="Arial" w:cs="Arial"/>
          <w:sz w:val="22"/>
          <w:szCs w:val="22"/>
        </w:rPr>
        <w:t xml:space="preserve"> ofert</w:t>
      </w:r>
      <w:r w:rsidR="00C97F26" w:rsidRPr="001C1B06">
        <w:rPr>
          <w:rFonts w:ascii="Arial" w:hAnsi="Arial" w:cs="Arial"/>
          <w:sz w:val="22"/>
          <w:szCs w:val="22"/>
        </w:rPr>
        <w:t xml:space="preserve">y do </w:t>
      </w:r>
      <w:r w:rsidR="00E67EF2" w:rsidRPr="001C1B06">
        <w:rPr>
          <w:rFonts w:ascii="Arial" w:hAnsi="Arial" w:cs="Arial"/>
          <w:sz w:val="22"/>
          <w:szCs w:val="22"/>
        </w:rPr>
        <w:t xml:space="preserve"> zadania pn. </w:t>
      </w:r>
      <w:r w:rsidR="009711B4" w:rsidRPr="001C1B06">
        <w:rPr>
          <w:rFonts w:ascii="Arial" w:hAnsi="Arial" w:cs="Arial"/>
          <w:sz w:val="22"/>
          <w:szCs w:val="22"/>
        </w:rPr>
        <w:t xml:space="preserve"> </w:t>
      </w:r>
      <w:r w:rsidR="00840FEA" w:rsidRPr="00202E0F">
        <w:rPr>
          <w:rFonts w:ascii="Arial" w:hAnsi="Arial" w:cs="Arial"/>
          <w:color w:val="548DD4" w:themeColor="text2" w:themeTint="99"/>
          <w:sz w:val="22"/>
          <w:szCs w:val="22"/>
        </w:rPr>
        <w:t>„</w:t>
      </w:r>
      <w:r w:rsidR="00A022C7" w:rsidRPr="00202E0F">
        <w:rPr>
          <w:rFonts w:ascii="Arial" w:hAnsi="Arial" w:cs="Arial"/>
          <w:color w:val="548DD4" w:themeColor="text2" w:themeTint="99"/>
          <w:sz w:val="22"/>
          <w:szCs w:val="22"/>
        </w:rPr>
        <w:t>Obsługa bankowa budżetu Gminy Sułów wraz z jej wszystkimi jednostkami organizacyjnymi</w:t>
      </w:r>
      <w:r w:rsidR="00840FEA" w:rsidRPr="00202E0F">
        <w:rPr>
          <w:rFonts w:ascii="Arial" w:hAnsi="Arial" w:cs="Arial"/>
          <w:color w:val="548DD4" w:themeColor="text2" w:themeTint="99"/>
          <w:sz w:val="22"/>
          <w:szCs w:val="22"/>
        </w:rPr>
        <w:t>”</w:t>
      </w:r>
    </w:p>
    <w:p w:rsidR="009711B4" w:rsidRPr="001C1B06" w:rsidRDefault="009711B4" w:rsidP="008E7768">
      <w:pPr>
        <w:jc w:val="both"/>
        <w:rPr>
          <w:rFonts w:ascii="Arial" w:hAnsi="Arial" w:cs="Arial"/>
          <w:b/>
        </w:rPr>
      </w:pPr>
    </w:p>
    <w:p w:rsidR="009711B4" w:rsidRPr="001C1B06" w:rsidRDefault="009711B4" w:rsidP="008E776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color w:val="000000"/>
          <w:u w:val="single"/>
        </w:rPr>
      </w:pPr>
      <w:r w:rsidRPr="001C1B06">
        <w:rPr>
          <w:rFonts w:ascii="Arial" w:hAnsi="Arial" w:cs="Arial"/>
          <w:b/>
          <w:color w:val="000000"/>
          <w:u w:val="single"/>
        </w:rPr>
        <w:t>Dane ogłaszającego zapytanie cenowe</w:t>
      </w:r>
    </w:p>
    <w:p w:rsidR="009711B4" w:rsidRPr="001C1B06" w:rsidRDefault="009711B4" w:rsidP="008E7768">
      <w:pPr>
        <w:widowControl w:val="0"/>
        <w:autoSpaceDE w:val="0"/>
        <w:autoSpaceDN w:val="0"/>
        <w:adjustRightInd w:val="0"/>
        <w:spacing w:after="0"/>
        <w:ind w:left="360" w:firstLine="348"/>
        <w:jc w:val="both"/>
        <w:rPr>
          <w:rFonts w:ascii="Arial" w:hAnsi="Arial" w:cs="Arial"/>
          <w:b/>
          <w:color w:val="000000"/>
        </w:rPr>
      </w:pPr>
      <w:r w:rsidRPr="001C1B06">
        <w:rPr>
          <w:rFonts w:ascii="Arial" w:hAnsi="Arial" w:cs="Arial"/>
          <w:color w:val="000000"/>
        </w:rPr>
        <w:t>Gmina Sułów</w:t>
      </w:r>
    </w:p>
    <w:p w:rsidR="009711B4" w:rsidRPr="001C1B06" w:rsidRDefault="009711B4" w:rsidP="008E7768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C1B06">
        <w:rPr>
          <w:rFonts w:ascii="Arial" w:hAnsi="Arial" w:cs="Arial"/>
          <w:color w:val="000000"/>
        </w:rPr>
        <w:t>Sułów 63</w:t>
      </w:r>
    </w:p>
    <w:p w:rsidR="009711B4" w:rsidRPr="001C1B06" w:rsidRDefault="009711B4" w:rsidP="008E7768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C1B06">
        <w:rPr>
          <w:rFonts w:ascii="Arial" w:hAnsi="Arial" w:cs="Arial"/>
          <w:color w:val="000000"/>
        </w:rPr>
        <w:t>22-448 Sułów</w:t>
      </w:r>
    </w:p>
    <w:p w:rsidR="009711B4" w:rsidRPr="001C1B06" w:rsidRDefault="009711B4" w:rsidP="008E77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1C1B06">
        <w:rPr>
          <w:rFonts w:ascii="Arial" w:hAnsi="Arial" w:cs="Arial"/>
          <w:color w:val="000000"/>
          <w:highlight w:val="white"/>
        </w:rPr>
        <w:t>Strona internetowa:</w:t>
      </w:r>
      <w:r w:rsidRPr="001C1B06">
        <w:rPr>
          <w:rFonts w:ascii="Arial" w:hAnsi="Arial" w:cs="Arial"/>
          <w:color w:val="000000"/>
        </w:rPr>
        <w:t xml:space="preserve"> </w:t>
      </w:r>
      <w:hyperlink r:id="rId8" w:history="1">
        <w:r w:rsidRPr="001C1B06">
          <w:rPr>
            <w:rStyle w:val="Hipercze"/>
            <w:rFonts w:ascii="Arial" w:hAnsi="Arial" w:cs="Arial"/>
          </w:rPr>
          <w:t>www.sulow.pl</w:t>
        </w:r>
      </w:hyperlink>
      <w:r w:rsidRPr="001C1B06">
        <w:rPr>
          <w:rFonts w:ascii="Arial" w:hAnsi="Arial" w:cs="Arial"/>
          <w:color w:val="000000"/>
        </w:rPr>
        <w:t xml:space="preserve">, </w:t>
      </w:r>
      <w:hyperlink r:id="rId9" w:history="1">
        <w:r w:rsidRPr="001C1B06">
          <w:rPr>
            <w:rStyle w:val="Hipercze"/>
            <w:rFonts w:ascii="Arial" w:hAnsi="Arial" w:cs="Arial"/>
          </w:rPr>
          <w:t>www.bip.sulow.pl</w:t>
        </w:r>
      </w:hyperlink>
      <w:r w:rsidRPr="001C1B06">
        <w:rPr>
          <w:rFonts w:ascii="Arial" w:hAnsi="Arial" w:cs="Arial"/>
          <w:color w:val="000000"/>
        </w:rPr>
        <w:t xml:space="preserve">       </w:t>
      </w:r>
    </w:p>
    <w:p w:rsidR="009711B4" w:rsidRPr="001C1B06" w:rsidRDefault="009711B4" w:rsidP="008E7768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1C1B06">
        <w:rPr>
          <w:rFonts w:ascii="Arial" w:hAnsi="Arial" w:cs="Arial"/>
          <w:color w:val="000000"/>
          <w:highlight w:val="white"/>
          <w:lang w:val="en-US"/>
        </w:rPr>
        <w:t>E-mail:</w:t>
      </w:r>
      <w:r w:rsidRPr="001C1B06">
        <w:rPr>
          <w:rFonts w:ascii="Arial" w:hAnsi="Arial" w:cs="Arial"/>
          <w:color w:val="000000"/>
          <w:lang w:val="en-US"/>
        </w:rPr>
        <w:t xml:space="preserve"> </w:t>
      </w:r>
      <w:hyperlink r:id="rId10" w:history="1">
        <w:r w:rsidRPr="001C1B06">
          <w:rPr>
            <w:rStyle w:val="Hipercze"/>
            <w:rFonts w:ascii="Arial" w:hAnsi="Arial" w:cs="Arial"/>
            <w:lang w:val="en-US"/>
          </w:rPr>
          <w:t>ug@sulow.pl</w:t>
        </w:r>
      </w:hyperlink>
      <w:r w:rsidRPr="001C1B06">
        <w:rPr>
          <w:rFonts w:ascii="Arial" w:hAnsi="Arial" w:cs="Arial"/>
          <w:color w:val="000000"/>
          <w:lang w:val="en-US"/>
        </w:rPr>
        <w:t xml:space="preserve">    </w:t>
      </w:r>
    </w:p>
    <w:p w:rsidR="009711B4" w:rsidRPr="001C1B06" w:rsidRDefault="009711B4" w:rsidP="008E776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color w:val="000000"/>
          <w:lang w:val="en-US"/>
        </w:rPr>
      </w:pPr>
      <w:r w:rsidRPr="001C1B06">
        <w:rPr>
          <w:rFonts w:ascii="Arial" w:hAnsi="Arial" w:cs="Arial"/>
          <w:color w:val="000000"/>
          <w:lang w:val="en-US"/>
        </w:rPr>
        <w:t>Tel. 084 682 62 02, fax. 084 682 62 27</w:t>
      </w:r>
    </w:p>
    <w:p w:rsidR="009711B4" w:rsidRPr="001C1B06" w:rsidRDefault="009711B4" w:rsidP="008E77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1C1B06">
        <w:rPr>
          <w:rFonts w:ascii="Arial" w:hAnsi="Arial" w:cs="Arial"/>
          <w:color w:val="000000"/>
          <w:highlight w:val="white"/>
        </w:rPr>
        <w:t>Godziny urzędowania: 7:30 - 15:</w:t>
      </w:r>
      <w:r w:rsidRPr="001C1B06">
        <w:rPr>
          <w:rFonts w:ascii="Arial" w:hAnsi="Arial" w:cs="Arial"/>
          <w:color w:val="000000"/>
        </w:rPr>
        <w:t xml:space="preserve">30 </w:t>
      </w:r>
    </w:p>
    <w:p w:rsidR="009711B4" w:rsidRPr="001C1B06" w:rsidRDefault="009711B4" w:rsidP="008E7768">
      <w:pPr>
        <w:spacing w:after="0" w:line="240" w:lineRule="auto"/>
        <w:jc w:val="both"/>
        <w:rPr>
          <w:rFonts w:ascii="Arial" w:hAnsi="Arial" w:cs="Arial"/>
          <w:b/>
        </w:rPr>
      </w:pPr>
    </w:p>
    <w:p w:rsidR="00324B55" w:rsidRPr="001C1B06" w:rsidRDefault="009711B4" w:rsidP="008E776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b/>
          <w:u w:val="single"/>
        </w:rPr>
      </w:pPr>
      <w:r w:rsidRPr="001C1B06">
        <w:rPr>
          <w:rFonts w:ascii="Arial" w:hAnsi="Arial" w:cs="Arial"/>
          <w:b/>
          <w:u w:val="single"/>
        </w:rPr>
        <w:t xml:space="preserve">Tryb </w:t>
      </w:r>
    </w:p>
    <w:p w:rsidR="009711B4" w:rsidRPr="001C1B06" w:rsidRDefault="009711B4" w:rsidP="008E7768">
      <w:pPr>
        <w:pStyle w:val="DTextNO"/>
        <w:widowControl/>
        <w:ind w:left="567"/>
        <w:rPr>
          <w:rFonts w:ascii="Arial" w:hAnsi="Arial" w:cs="Arial"/>
          <w:szCs w:val="22"/>
        </w:rPr>
      </w:pPr>
      <w:r w:rsidRPr="001C1B06">
        <w:rPr>
          <w:rFonts w:ascii="Arial" w:hAnsi="Arial" w:cs="Arial"/>
          <w:szCs w:val="22"/>
        </w:rPr>
        <w:t>Do n</w:t>
      </w:r>
      <w:r w:rsidR="00BF5A1D" w:rsidRPr="001C1B06">
        <w:rPr>
          <w:rFonts w:ascii="Arial" w:hAnsi="Arial" w:cs="Arial"/>
          <w:szCs w:val="22"/>
        </w:rPr>
        <w:t>iniejszego postępowania nie mają</w:t>
      </w:r>
      <w:r w:rsidRPr="001C1B06">
        <w:rPr>
          <w:rFonts w:ascii="Arial" w:hAnsi="Arial" w:cs="Arial"/>
          <w:szCs w:val="22"/>
        </w:rPr>
        <w:t xml:space="preserve"> zastosowania  przepisy i procedury określone ustawą z dnia 29 stycznia 2004 r. – Prawo zamówień publicznych (Dz. U. z 2015 r. poz. 2164 z póź. zm.) zwana dalej ustawą. Zgodnie z art. 4 pkt. 8 ww. ustawy niniejsze zamówienie podlega wyłączeniu od stosowania przepisów ustawy.</w:t>
      </w:r>
    </w:p>
    <w:p w:rsidR="009711B4" w:rsidRPr="001C1B06" w:rsidRDefault="009711B4" w:rsidP="008E7768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711B4" w:rsidRPr="001C1B06" w:rsidRDefault="007B50E5" w:rsidP="008E776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b/>
          <w:u w:val="single"/>
        </w:rPr>
      </w:pPr>
      <w:r w:rsidRPr="001C1B06">
        <w:rPr>
          <w:rFonts w:ascii="Arial" w:hAnsi="Arial" w:cs="Arial"/>
          <w:b/>
          <w:u w:val="single"/>
        </w:rPr>
        <w:t>Opis przedmiotu zamówienia</w:t>
      </w:r>
    </w:p>
    <w:p w:rsidR="00A022C7" w:rsidRPr="001C1B06" w:rsidRDefault="00A022C7" w:rsidP="008E7768">
      <w:pPr>
        <w:jc w:val="both"/>
        <w:rPr>
          <w:rFonts w:ascii="Arial" w:hAnsi="Arial" w:cs="Arial"/>
          <w:bCs/>
        </w:rPr>
      </w:pPr>
      <w:r w:rsidRPr="001C1B06">
        <w:rPr>
          <w:rFonts w:ascii="Arial" w:hAnsi="Arial" w:cs="Arial"/>
        </w:rPr>
        <w:t>Przedmiotem zamówienia jest wykonanie obsługi bankowej  budżetu Gminy Sułów wraz z jej wszystkimi jednostkami organizacyjnymi, takimi jak:</w:t>
      </w:r>
    </w:p>
    <w:p w:rsidR="00A022C7" w:rsidRPr="001C1B06" w:rsidRDefault="00A022C7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Urząd Gminy Sułów,</w:t>
      </w:r>
    </w:p>
    <w:p w:rsidR="00A022C7" w:rsidRPr="001C1B06" w:rsidRDefault="00A022C7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Gminny Ośrodek Pomocy Społecznej w Sułowie</w:t>
      </w:r>
    </w:p>
    <w:p w:rsidR="00A022C7" w:rsidRPr="001C1B06" w:rsidRDefault="00A022C7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Warsztat Terapii Zajęciowej w Rozłopach</w:t>
      </w:r>
    </w:p>
    <w:p w:rsidR="00A022C7" w:rsidRPr="001C1B06" w:rsidRDefault="00A022C7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Gminna Biblioteka Publiczna im. Feliksy Poździk w Sułowie </w:t>
      </w:r>
    </w:p>
    <w:p w:rsidR="00A022C7" w:rsidRPr="001C1B06" w:rsidRDefault="00A022C7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Szkoła Podstawowa w Sułowie</w:t>
      </w:r>
    </w:p>
    <w:p w:rsidR="00A022C7" w:rsidRPr="001C1B06" w:rsidRDefault="004043F6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11" w:history="1">
        <w:r w:rsidR="00A022C7" w:rsidRPr="001C1B06">
          <w:rPr>
            <w:rFonts w:ascii="Arial" w:hAnsi="Arial" w:cs="Arial"/>
          </w:rPr>
          <w:t>Szkoła Podstawowa im. Św. Jana Pawła II w Michalowie</w:t>
        </w:r>
      </w:hyperlink>
    </w:p>
    <w:p w:rsidR="00A022C7" w:rsidRPr="001C1B06" w:rsidRDefault="00A022C7" w:rsidP="008E77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Szkoła Podstawowa w Tworyczowie.</w:t>
      </w:r>
    </w:p>
    <w:p w:rsidR="00A022C7" w:rsidRPr="001C1B06" w:rsidRDefault="00A022C7" w:rsidP="008E7768">
      <w:pPr>
        <w:jc w:val="both"/>
        <w:rPr>
          <w:rFonts w:ascii="Arial" w:hAnsi="Arial" w:cs="Arial"/>
        </w:rPr>
      </w:pPr>
    </w:p>
    <w:p w:rsidR="00A022C7" w:rsidRPr="001C1B06" w:rsidRDefault="00A022C7" w:rsidP="008E7768">
      <w:pPr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Każda z powyższych jednostek indywidualnie podpisze umowę na prowadzenie rachunków na zasadach wynikających z niniejszego postępowania. W przypadku łączenia, przekształcania jednostek organizacyjnych Zamawiającego lub powoływania nowych jednostek organizacyjnych Wykonawca zobowiązany jest do realizacji przedmiotowej usługi na warunkach zadeklarowanych w ofercie. </w:t>
      </w:r>
    </w:p>
    <w:p w:rsidR="00A022C7" w:rsidRPr="001C1B06" w:rsidRDefault="00A022C7" w:rsidP="008E7768">
      <w:pPr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Kod CPV: 66110000-4 usługi bankowe</w:t>
      </w:r>
    </w:p>
    <w:p w:rsidR="00A022C7" w:rsidRPr="001C1B06" w:rsidRDefault="00A022C7" w:rsidP="008E7768">
      <w:pPr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Zakres zamówienia obejmuje:</w:t>
      </w:r>
    </w:p>
    <w:p w:rsidR="00A022C7" w:rsidRPr="001C1B06" w:rsidRDefault="00A022C7" w:rsidP="008E7768">
      <w:pPr>
        <w:ind w:firstLine="284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1) Obsługę bankową Gminy Sułów w zakresie: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lastRenderedPageBreak/>
        <w:t>otwarcia, prowadzenia i zamknięcia rachunku bieżącego Gminy Sułów,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otwarcia, prowadzenia i zamknięcia rachunków bieżących jednostek organizacyjnych Gminy Sułów,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otwarcia, prowadzenia i zamknięcia rachunków pomocniczych dla Gminy Sułów i jednostek organizacyjnych bez opłat i prowizji,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otwierania i prowadzenia dodatkowych rachunków bieżących i pomocniczych w trakcie wykonywania bankowej obsługi budżetu Gminy Sułów bez opłat i prowizji,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obsługi operacji finansowych budżetu Gminy Sułów na poziomie Urzędu Gminy Sułów i jednostek organizacyjnych z zastosowaniem jednolitych procedur,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prowadzenia wszelkiego rodzaju rozliczeń pieniężnych pomiędzy rachunkami bieżącymi i pomocniczymi Gminy Sułów i jednostek organizacyjnych bez opłat i prowizji,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realizacji przelewów krajowych i zagranicznych w formie elektronicznej na rachunki prowadzone w innych bankach oraz w banku prowadzącym obsługę rachunku. Realizacja przelewów przez bank (obciążenie konta Zamawiającego) dokonywana będzie w dniu złożenia przez Zamawiającego dyspozycji przelewu. 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realizacja przelewów w formie papierowej na rachunki prowadzone w innych bankach oraz w banku prowadzącym obsługę rachunku Zamawiającego w przypadku awarii bankowości elektronicznej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przyjmowania bez opłat i prowizji wpłat gotówkowych od osób trzecich na wszystkie rachunki bieżące i pomocnicze Zamawiającego,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przyjmowania wpłat gotówkowych od Zamawiającego oraz dokonywania wypłat gotówkowych bez opłat i prowizji, 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wydawania blankietów czekowych, 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wydawania oświadczeń, zaświadczeń i opinii na żądanie Zamawiającego oraz innych czynności bankowych np. zmiana karty wzorów podpisów itp., 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oprocentowania środków (pozostałych) znajdujących się na wszystkich rachunkach Gminy Sułów i jednostek organizacyjnych w oparciu o stopę WIBID ON+/- marża Wykonawcy, </w:t>
      </w:r>
    </w:p>
    <w:p w:rsidR="00A022C7" w:rsidRPr="001C1B06" w:rsidRDefault="00A022C7" w:rsidP="008E7768">
      <w:pPr>
        <w:widowControl w:val="0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otwarcia w dowolnym momencie i obsługę kont masowych dla płatników, umożliwiających ich jednoznaczną identyfikację i automatyczne elektroniczne księgowanie na indywidualnych kontach rozrachunkowych wpłacających w systemie księgowym Mikrobit posiadanym przez Zamawiającego.</w:t>
      </w:r>
    </w:p>
    <w:p w:rsidR="00A022C7" w:rsidRPr="001C1B06" w:rsidRDefault="00A022C7" w:rsidP="008E7768">
      <w:pPr>
        <w:ind w:left="567" w:hanging="141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2) Udzielenie krótkoterminowego odnawialnego kredytu w rachunku bieżącym Gminy Sułów:</w:t>
      </w:r>
    </w:p>
    <w:p w:rsidR="00A022C7" w:rsidRPr="001C1B06" w:rsidRDefault="00A022C7" w:rsidP="008E7768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Wykonawca udzieli Zamawiającemu kredytu odnawialnego w ramach rachunku bieżącego Gminy Sułów do wysokości określonej w każdym roku uchwałą Rady Gminy Sułów w sprawie uchwalenia budżetu Gminy Sułów,</w:t>
      </w:r>
    </w:p>
    <w:p w:rsidR="00A022C7" w:rsidRPr="001C1B06" w:rsidRDefault="00A022C7" w:rsidP="008E7768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koszty kredytu stanowić będzie jedynie oprocentowanie określone w oparciu o stopę WIBOR 1M+ /- marża Wykonawcy;</w:t>
      </w:r>
    </w:p>
    <w:p w:rsidR="00A022C7" w:rsidRPr="001C1B06" w:rsidRDefault="00A022C7" w:rsidP="008E7768">
      <w:pPr>
        <w:widowControl w:val="0"/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Lokowanie środków:</w:t>
      </w:r>
    </w:p>
    <w:p w:rsidR="00A022C7" w:rsidRPr="001C1B06" w:rsidRDefault="00A022C7" w:rsidP="008E7768">
      <w:pPr>
        <w:widowControl w:val="0"/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oprocentowanie lokat (negocjowanych) na dłuższe terminy będzie każdorazowo negocjowane pomiędzy Zamawiającym a Wykonawcą, przy czym Wykonawca gwarantuje, że dla lokat na dłuższe okresy niż O/N, oprocentowanie to będzie dla Zamawiającego korzystniejsze niż dla lokat O/N a stawką minimalną, wyjściową oprocentowania lokat negocjowanych będzie WIBID 1M +/- marża Wykonawcy;</w:t>
      </w:r>
    </w:p>
    <w:p w:rsidR="00A022C7" w:rsidRPr="001C1B06" w:rsidRDefault="00A022C7" w:rsidP="008E7768">
      <w:pPr>
        <w:ind w:left="709" w:hanging="283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4) Współpracę w zakresie przepływu informacji miedzy Zamawiającym a Wykonawcą w trakcie świadczenia usług oraz system bankowości elektronicznej:</w:t>
      </w:r>
    </w:p>
    <w:p w:rsidR="00A022C7" w:rsidRPr="001C1B06" w:rsidRDefault="00A022C7" w:rsidP="008E7768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 xml:space="preserve">Wykonawca zobowiązany jest wyznaczyć osobę lub osoby, których zadaniem będą bieżące kontakty operacyjne z Zamawiającym, udzielanie porad </w:t>
      </w:r>
      <w:r w:rsidRPr="001C1B06">
        <w:rPr>
          <w:rFonts w:ascii="Arial" w:hAnsi="Arial" w:cs="Arial"/>
        </w:rPr>
        <w:lastRenderedPageBreak/>
        <w:t>i konsultacji,</w:t>
      </w:r>
    </w:p>
    <w:p w:rsidR="00A022C7" w:rsidRPr="001C1B06" w:rsidRDefault="00A022C7" w:rsidP="008E7768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Wykonawca zobowiązany jest dostarczać wszelkich niezbędnych informacji na temat operacji prowadzonych w ramach obsługi bankowej,</w:t>
      </w:r>
    </w:p>
    <w:p w:rsidR="00A022C7" w:rsidRPr="001C1B06" w:rsidRDefault="00A022C7" w:rsidP="006804CD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Wykonawca zobowiązany jest zapewnić bezpłatne użytkowanie funkcjonalnego systemu bankowości elektronicznej wraz z bezpłatnym zainstalowaniem odpowiedniego oprogramowania w ilości terminali - zgodnej z wymaganiami Zamawiającego i bezpłatnym serwisowaniem oraz bezpłatnie przeszkolić pracowników. Wykonawca zobowiązany jest udzielać Zamawiającemu porad i konsultacji. Ilość i zakres obsługi może ulec zmianie w trakcie trwania umowy w zależności od potrzeb i wymagań wynikających z funkcjonowania Gminy Sułów i jej jednostek organizacyjnych. W przypadku awarii uniemożliwiającej wysłanie przelewów w formie elektronicznej, Wykonawca umożliwi bezpłatne wykonanie przelewów w formie papierowej zgodnie z potrzebami Zamawiającego. Obejmowanie przez Wykonawcę obsługą kolejnych jednostek bądź rachunków, będzie odbywało się z uwzględnieniem postanowień wynikających ze specyfikacji istotnych warunków zamówienia, terminów dotyczących obowiązujących umów oraz wymagań Zamawiającego;</w:t>
      </w:r>
    </w:p>
    <w:p w:rsidR="006804CD" w:rsidRDefault="00A022C7" w:rsidP="006804CD">
      <w:pPr>
        <w:ind w:left="426" w:hanging="426"/>
        <w:jc w:val="both"/>
        <w:rPr>
          <w:rFonts w:ascii="Arial" w:hAnsi="Arial" w:cs="Arial"/>
        </w:rPr>
      </w:pPr>
      <w:r w:rsidRPr="001C1B06">
        <w:rPr>
          <w:rFonts w:ascii="Arial" w:hAnsi="Arial" w:cs="Arial"/>
        </w:rPr>
        <w:t>5) Inne typowe bankowe czynności, obejmujące bankową obsługę budżetu Gminy Sułów i jej jednostek organizacyjnych, które zaistnieją w trakcie wykonywania zamówienia.</w:t>
      </w:r>
    </w:p>
    <w:p w:rsidR="00A022C7" w:rsidRPr="001C1B06" w:rsidRDefault="006804CD" w:rsidP="006804C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6) </w:t>
      </w:r>
      <w:r w:rsidRPr="00003D84">
        <w:rPr>
          <w:rFonts w:ascii="Arial" w:hAnsi="Arial" w:cs="Arial"/>
        </w:rPr>
        <w:t xml:space="preserve">Zamawiający udostępni Usługodawcy pomieszczenie  dostosowane do zastępczej </w:t>
      </w:r>
      <w:r>
        <w:rPr>
          <w:rFonts w:ascii="Arial" w:hAnsi="Arial" w:cs="Arial"/>
        </w:rPr>
        <w:t xml:space="preserve">        </w:t>
      </w:r>
      <w:r w:rsidR="00236F03">
        <w:rPr>
          <w:rFonts w:ascii="Arial" w:hAnsi="Arial" w:cs="Arial"/>
        </w:rPr>
        <w:t>obsługi kasowej Urzędu Gminy.</w:t>
      </w:r>
      <w:r w:rsidRPr="00003D84">
        <w:rPr>
          <w:rFonts w:ascii="Arial" w:hAnsi="Arial" w:cs="Arial"/>
        </w:rPr>
        <w:t xml:space="preserve"> </w:t>
      </w:r>
    </w:p>
    <w:p w:rsidR="00A022C7" w:rsidRPr="00003D84" w:rsidRDefault="00A022C7" w:rsidP="008E7768">
      <w:pPr>
        <w:jc w:val="both"/>
        <w:rPr>
          <w:rFonts w:ascii="Arial" w:hAnsi="Arial" w:cs="Arial"/>
        </w:rPr>
      </w:pPr>
      <w:r w:rsidRPr="00003D84">
        <w:rPr>
          <w:rFonts w:ascii="Arial" w:hAnsi="Arial" w:cs="Arial"/>
        </w:rPr>
        <w:t xml:space="preserve">Wykonawca dla czynności i usług będących przedmiotem zamówienia nie będzie pobierał innych, niż wymienione w Formularzu cenowym oferty prowizji ani opłat z tytułu wykonywania obsługi bankowej budżetu Gminy Sułów i jej jednostek organizacyjnych w terminie od 01 </w:t>
      </w:r>
      <w:r w:rsidR="00364133">
        <w:rPr>
          <w:rFonts w:ascii="Arial" w:hAnsi="Arial" w:cs="Arial"/>
        </w:rPr>
        <w:t>kwietnia 2018r. do 31 marca 2021</w:t>
      </w:r>
      <w:r w:rsidRPr="00003D84">
        <w:rPr>
          <w:rFonts w:ascii="Arial" w:hAnsi="Arial" w:cs="Arial"/>
        </w:rPr>
        <w:t>r. W trakcie realizacji zamówienia liczba rachunków, innych czynności bankowych, usług i produktów może ulegać zmianie i będzie zależała od określonych potrzeb Zamawiającego.</w:t>
      </w:r>
    </w:p>
    <w:p w:rsidR="00C97F26" w:rsidRPr="001C1B06" w:rsidRDefault="00C97F26" w:rsidP="008E7768">
      <w:pPr>
        <w:pStyle w:val="DTextNO"/>
        <w:widowControl/>
        <w:rPr>
          <w:rFonts w:ascii="Arial" w:hAnsi="Arial" w:cs="Arial"/>
          <w:szCs w:val="22"/>
        </w:rPr>
      </w:pPr>
    </w:p>
    <w:p w:rsidR="009711B4" w:rsidRPr="001C1B06" w:rsidRDefault="009711B4" w:rsidP="009A24C9">
      <w:pPr>
        <w:pStyle w:val="DTextNO"/>
        <w:widowControl/>
        <w:numPr>
          <w:ilvl w:val="0"/>
          <w:numId w:val="1"/>
        </w:numPr>
        <w:rPr>
          <w:rFonts w:ascii="Arial" w:hAnsi="Arial" w:cs="Arial"/>
          <w:b/>
          <w:bCs/>
          <w:szCs w:val="22"/>
          <w:u w:val="single"/>
        </w:rPr>
      </w:pPr>
      <w:r w:rsidRPr="001C1B06">
        <w:rPr>
          <w:rFonts w:ascii="Arial" w:hAnsi="Arial" w:cs="Arial"/>
          <w:b/>
          <w:bCs/>
          <w:szCs w:val="22"/>
          <w:u w:val="single"/>
        </w:rPr>
        <w:t>Termin realizacji zamówienia.</w:t>
      </w:r>
    </w:p>
    <w:p w:rsidR="008E7768" w:rsidRPr="001C1B06" w:rsidRDefault="009711B4" w:rsidP="009A24C9">
      <w:pPr>
        <w:pStyle w:val="DTextNO"/>
        <w:widowControl/>
        <w:numPr>
          <w:ilvl w:val="0"/>
          <w:numId w:val="13"/>
        </w:numPr>
        <w:rPr>
          <w:rFonts w:ascii="Arial" w:hAnsi="Arial" w:cs="Arial"/>
          <w:szCs w:val="22"/>
        </w:rPr>
      </w:pPr>
      <w:r w:rsidRPr="001C1B06">
        <w:rPr>
          <w:rFonts w:ascii="Arial" w:hAnsi="Arial" w:cs="Arial"/>
          <w:szCs w:val="22"/>
        </w:rPr>
        <w:t>T</w:t>
      </w:r>
      <w:r w:rsidR="009A5523" w:rsidRPr="001C1B06">
        <w:rPr>
          <w:rFonts w:ascii="Arial" w:hAnsi="Arial" w:cs="Arial"/>
          <w:szCs w:val="22"/>
        </w:rPr>
        <w:t xml:space="preserve">ermin realizacji zamówienia: </w:t>
      </w:r>
      <w:r w:rsidR="00A022C7" w:rsidRPr="001C1B06">
        <w:rPr>
          <w:rFonts w:ascii="Arial" w:hAnsi="Arial" w:cs="Arial"/>
          <w:szCs w:val="22"/>
        </w:rPr>
        <w:t>do 31 marca</w:t>
      </w:r>
      <w:r w:rsidR="00840FEA" w:rsidRPr="001C1B06">
        <w:rPr>
          <w:rFonts w:ascii="Arial" w:hAnsi="Arial" w:cs="Arial"/>
          <w:szCs w:val="22"/>
        </w:rPr>
        <w:t xml:space="preserve"> </w:t>
      </w:r>
      <w:r w:rsidR="00364133">
        <w:rPr>
          <w:rFonts w:ascii="Arial" w:hAnsi="Arial" w:cs="Arial"/>
          <w:szCs w:val="22"/>
        </w:rPr>
        <w:t>2021</w:t>
      </w:r>
      <w:r w:rsidR="00840FEA" w:rsidRPr="001C1B06">
        <w:rPr>
          <w:rFonts w:ascii="Arial" w:hAnsi="Arial" w:cs="Arial"/>
          <w:szCs w:val="22"/>
        </w:rPr>
        <w:t xml:space="preserve"> r.</w:t>
      </w:r>
    </w:p>
    <w:p w:rsidR="009A24C9" w:rsidRPr="001C1B06" w:rsidRDefault="009A24C9" w:rsidP="00562692">
      <w:pPr>
        <w:pStyle w:val="DTextNO"/>
        <w:widowControl/>
        <w:ind w:left="1080"/>
        <w:rPr>
          <w:rFonts w:ascii="Arial" w:hAnsi="Arial" w:cs="Arial"/>
          <w:szCs w:val="22"/>
        </w:rPr>
      </w:pPr>
    </w:p>
    <w:p w:rsidR="008E7768" w:rsidRPr="001C1B06" w:rsidRDefault="00C97F26" w:rsidP="009A24C9">
      <w:pPr>
        <w:pStyle w:val="DTextNO"/>
        <w:widowControl/>
        <w:numPr>
          <w:ilvl w:val="0"/>
          <w:numId w:val="1"/>
        </w:numPr>
        <w:rPr>
          <w:rFonts w:ascii="Arial" w:hAnsi="Arial" w:cs="Arial"/>
          <w:szCs w:val="22"/>
        </w:rPr>
      </w:pPr>
      <w:r w:rsidRPr="001C1B06">
        <w:rPr>
          <w:rFonts w:ascii="Arial" w:eastAsia="Arial Unicode MS" w:hAnsi="Arial" w:cs="Arial"/>
          <w:color w:val="000000"/>
        </w:rPr>
        <w:t xml:space="preserve"> </w:t>
      </w:r>
      <w:r w:rsidR="008E7768" w:rsidRPr="001C1B06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Opis sposobu przygotowania oferty.</w:t>
      </w:r>
    </w:p>
    <w:p w:rsidR="008E7768" w:rsidRPr="001C1B06" w:rsidRDefault="008E7768" w:rsidP="008E7768">
      <w:pPr>
        <w:pStyle w:val="DTextNO"/>
        <w:widowControl/>
        <w:rPr>
          <w:rFonts w:ascii="Arial" w:hAnsi="Arial" w:cs="Arial"/>
          <w:szCs w:val="22"/>
        </w:rPr>
      </w:pPr>
    </w:p>
    <w:p w:rsidR="008E7768" w:rsidRPr="001C1B06" w:rsidRDefault="008E7768" w:rsidP="009A24C9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Oferent przygotowuje ofertę na formularzu załączonym do niniejszego zapytania. Oferta powinna być podpisana czytelnie przez Wykonawcę. </w:t>
      </w:r>
    </w:p>
    <w:p w:rsidR="008E7768" w:rsidRPr="001C1B06" w:rsidRDefault="008E7768" w:rsidP="008E7768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>Ponadto,  powinna zawierać:</w:t>
      </w:r>
    </w:p>
    <w:p w:rsidR="008E7768" w:rsidRPr="001C1B06" w:rsidRDefault="008E7768" w:rsidP="008E776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datę sporządzenia dokumentu, </w:t>
      </w:r>
    </w:p>
    <w:p w:rsidR="008E7768" w:rsidRPr="001C1B06" w:rsidRDefault="008E7768" w:rsidP="008E776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adres, </w:t>
      </w:r>
    </w:p>
    <w:p w:rsidR="008E7768" w:rsidRPr="001C1B06" w:rsidRDefault="008E7768" w:rsidP="008E776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>numer telefonu,</w:t>
      </w:r>
    </w:p>
    <w:p w:rsidR="008E7768" w:rsidRPr="001C1B06" w:rsidRDefault="008E7768" w:rsidP="008E776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 adres e-mail, </w:t>
      </w:r>
    </w:p>
    <w:p w:rsidR="008E7768" w:rsidRPr="001C1B06" w:rsidRDefault="008E7768" w:rsidP="008E776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 NIP firmy.</w:t>
      </w:r>
    </w:p>
    <w:p w:rsidR="008E7768" w:rsidRPr="001C1B06" w:rsidRDefault="008E7768" w:rsidP="008E776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Wykonawca zamieszcza ofertę w zabezpieczonej i nieprzezroczystej, opieczętowanej (pieczątką oferenta podającą pełną nazwę oraz adres firmy) kopercie lub opakowaniu. </w:t>
      </w:r>
    </w:p>
    <w:p w:rsidR="008E7768" w:rsidRPr="001C1B06" w:rsidRDefault="008E7768" w:rsidP="008E776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Arial Unicode MS" w:hAnsi="Arial" w:cs="Arial"/>
          <w:b/>
          <w:color w:val="000000"/>
        </w:rPr>
      </w:pPr>
    </w:p>
    <w:p w:rsidR="008E7768" w:rsidRPr="001C1B06" w:rsidRDefault="008E7768" w:rsidP="008E7768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Na kopercie Wykonawca powinien wpisać </w:t>
      </w:r>
      <w:r w:rsidRPr="001C1B06">
        <w:rPr>
          <w:rFonts w:ascii="Arial" w:eastAsia="Arial Unicode MS" w:hAnsi="Arial" w:cs="Arial"/>
          <w:color w:val="000000"/>
          <w:u w:val="single"/>
        </w:rPr>
        <w:t>swój adres i nazwę.</w:t>
      </w:r>
    </w:p>
    <w:p w:rsidR="008E7768" w:rsidRPr="001C1B06" w:rsidRDefault="008E7768" w:rsidP="008E7768">
      <w:pPr>
        <w:widowControl w:val="0"/>
        <w:autoSpaceDE w:val="0"/>
        <w:autoSpaceDN w:val="0"/>
        <w:adjustRightInd w:val="0"/>
        <w:ind w:left="567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>Koperta powinna być zaadresowana następująco:</w:t>
      </w:r>
    </w:p>
    <w:p w:rsidR="008E7768" w:rsidRPr="001C1B06" w:rsidRDefault="008E7768" w:rsidP="008E7768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C1B06">
        <w:rPr>
          <w:rFonts w:ascii="Arial" w:eastAsia="Arial Unicode MS" w:hAnsi="Arial" w:cs="Arial"/>
          <w:b/>
          <w:color w:val="000000"/>
          <w:sz w:val="24"/>
          <w:szCs w:val="24"/>
        </w:rPr>
        <w:lastRenderedPageBreak/>
        <w:t>OFERTA NA  ZADANIE</w:t>
      </w:r>
    </w:p>
    <w:p w:rsidR="008E7768" w:rsidRPr="001C1B06" w:rsidRDefault="008E7768" w:rsidP="008E7768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C1B06">
        <w:rPr>
          <w:rFonts w:ascii="Arial" w:hAnsi="Arial" w:cs="Arial"/>
          <w:b/>
          <w:sz w:val="24"/>
          <w:szCs w:val="24"/>
        </w:rPr>
        <w:t xml:space="preserve"> </w:t>
      </w:r>
      <w:r w:rsidR="009A24C9" w:rsidRPr="001C1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A24C9" w:rsidRPr="001C1B06">
        <w:rPr>
          <w:rFonts w:ascii="Arial" w:hAnsi="Arial" w:cs="Arial"/>
          <w:b/>
          <w:sz w:val="24"/>
          <w:szCs w:val="24"/>
        </w:rPr>
        <w:t>„Obsługa bankowa budżetu Gminy Sułów wraz z jej wszystkimi jednostkami organizacyjnymi”</w:t>
      </w:r>
    </w:p>
    <w:p w:rsidR="008E7768" w:rsidRPr="001C1B06" w:rsidRDefault="008E7768" w:rsidP="008E776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</w:pPr>
      <w:r w:rsidRPr="001C1B06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  <w:t xml:space="preserve"> Miejsce oraz termin składania ofert.</w:t>
      </w:r>
    </w:p>
    <w:p w:rsidR="008E7768" w:rsidRPr="001C1B06" w:rsidRDefault="008E7768" w:rsidP="008E7768">
      <w:pPr>
        <w:ind w:left="360"/>
        <w:rPr>
          <w:rFonts w:ascii="Arial" w:eastAsia="Arial Unicode MS" w:hAnsi="Arial" w:cs="Arial"/>
          <w:b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1C1B06">
        <w:rPr>
          <w:rFonts w:ascii="Arial" w:eastAsia="Arial Unicode MS" w:hAnsi="Arial" w:cs="Arial"/>
          <w:color w:val="000000"/>
        </w:rPr>
        <w:br/>
      </w:r>
      <w:r w:rsidRPr="001C1B06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62727A">
        <w:rPr>
          <w:rFonts w:ascii="Arial" w:eastAsia="Arial Unicode MS" w:hAnsi="Arial" w:cs="Arial"/>
          <w:b/>
          <w:color w:val="000000"/>
          <w:u w:val="single"/>
        </w:rPr>
        <w:t>16</w:t>
      </w:r>
      <w:r w:rsidR="009A24C9" w:rsidRPr="001C1B06">
        <w:rPr>
          <w:rFonts w:ascii="Arial" w:eastAsia="Arial Unicode MS" w:hAnsi="Arial" w:cs="Arial"/>
          <w:b/>
          <w:color w:val="000000"/>
          <w:u w:val="single"/>
        </w:rPr>
        <w:t xml:space="preserve"> marca 2018</w:t>
      </w:r>
      <w:r w:rsidRPr="001C1B06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1C1B06">
        <w:rPr>
          <w:rFonts w:ascii="Arial" w:eastAsia="Arial Unicode MS" w:hAnsi="Arial" w:cs="Arial"/>
          <w:b/>
          <w:color w:val="000000"/>
        </w:rPr>
        <w:t>.</w:t>
      </w:r>
    </w:p>
    <w:p w:rsidR="008E7768" w:rsidRPr="001C1B06" w:rsidRDefault="008E7768" w:rsidP="008E7768">
      <w:pPr>
        <w:pStyle w:val="Akapitzlist"/>
        <w:numPr>
          <w:ilvl w:val="0"/>
          <w:numId w:val="1"/>
        </w:numPr>
        <w:ind w:left="567" w:hanging="283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C1B06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Wynik postępowania.</w:t>
      </w:r>
    </w:p>
    <w:p w:rsidR="008E7768" w:rsidRPr="001C1B06" w:rsidRDefault="008E7768" w:rsidP="008E7768">
      <w:pPr>
        <w:ind w:left="567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>1. O wyborze najkorzystniejszej oferty lub o unieważnieniu postępowania Zamawiający powiadomi Wykonawców.</w:t>
      </w:r>
    </w:p>
    <w:p w:rsidR="008E7768" w:rsidRPr="001C1B06" w:rsidRDefault="008E7768" w:rsidP="001C1B06">
      <w:pPr>
        <w:ind w:left="567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 xml:space="preserve">2. Zamawiającemu przysługuje prawo zamknięcia niniejszego postępowania bez wybierania </w:t>
      </w:r>
      <w:r w:rsidR="002345A3">
        <w:rPr>
          <w:rFonts w:ascii="Arial" w:eastAsia="Arial Unicode MS" w:hAnsi="Arial" w:cs="Arial"/>
          <w:color w:val="000000"/>
        </w:rPr>
        <w:t xml:space="preserve">którejkolwiek z ofert. </w:t>
      </w:r>
    </w:p>
    <w:p w:rsidR="00C97F26" w:rsidRPr="00C221C5" w:rsidRDefault="00775CB4" w:rsidP="008E7768">
      <w:pPr>
        <w:pStyle w:val="Akapitzlist"/>
        <w:numPr>
          <w:ilvl w:val="0"/>
          <w:numId w:val="1"/>
        </w:numPr>
        <w:jc w:val="both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C221C5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Warunki udziału w postępowaniu.</w:t>
      </w:r>
    </w:p>
    <w:p w:rsidR="00775CB4" w:rsidRPr="001C1B06" w:rsidRDefault="00775CB4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Wykonawcy potwierdzający spełnienie warunków:</w:t>
      </w:r>
    </w:p>
    <w:p w:rsidR="00775CB4" w:rsidRPr="00C10674" w:rsidRDefault="00775CB4" w:rsidP="008E776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674">
        <w:rPr>
          <w:rFonts w:ascii="Arial" w:eastAsia="Times New Roman" w:hAnsi="Arial" w:cs="Arial"/>
          <w:sz w:val="24"/>
          <w:szCs w:val="24"/>
          <w:lang w:eastAsia="pl-PL"/>
        </w:rPr>
        <w:t>posiadający uprawnienia do wykonywania określonej działalności lub czynności, jeżeli ustawy nakładają obowiązek posiadania takich uprawnień</w:t>
      </w:r>
    </w:p>
    <w:p w:rsidR="00C221C5" w:rsidRPr="003D34CE" w:rsidRDefault="00775CB4" w:rsidP="00C221C5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674">
        <w:rPr>
          <w:rFonts w:ascii="Arial" w:eastAsia="Times New Roman" w:hAnsi="Arial" w:cs="Arial"/>
          <w:sz w:val="24"/>
          <w:szCs w:val="24"/>
          <w:lang w:eastAsia="pl-PL"/>
        </w:rPr>
        <w:t>posiadają siedzibę oddziału, placówki, filii lub punkt kasowy położo</w:t>
      </w:r>
      <w:r w:rsidR="00236F03">
        <w:rPr>
          <w:rFonts w:ascii="Arial" w:eastAsia="Times New Roman" w:hAnsi="Arial" w:cs="Arial"/>
          <w:sz w:val="24"/>
          <w:szCs w:val="24"/>
          <w:lang w:eastAsia="pl-PL"/>
        </w:rPr>
        <w:t>ny na terenie do 4</w:t>
      </w:r>
      <w:r w:rsidR="008E7768" w:rsidRPr="00C10674">
        <w:rPr>
          <w:rFonts w:ascii="Arial" w:eastAsia="Times New Roman" w:hAnsi="Arial" w:cs="Arial"/>
          <w:sz w:val="24"/>
          <w:szCs w:val="24"/>
          <w:lang w:eastAsia="pl-PL"/>
        </w:rPr>
        <w:t xml:space="preserve">0 km od </w:t>
      </w:r>
      <w:r w:rsidR="001C1B06" w:rsidRPr="00C10674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8E7768" w:rsidRPr="00C10674">
        <w:rPr>
          <w:rFonts w:ascii="Arial" w:eastAsia="Times New Roman" w:hAnsi="Arial" w:cs="Arial"/>
          <w:sz w:val="24"/>
          <w:szCs w:val="24"/>
          <w:lang w:eastAsia="pl-PL"/>
        </w:rPr>
        <w:t>miny Sułów</w:t>
      </w:r>
      <w:r w:rsidRPr="00C10674">
        <w:rPr>
          <w:rFonts w:ascii="Arial" w:eastAsia="Times New Roman" w:hAnsi="Arial" w:cs="Arial"/>
          <w:sz w:val="24"/>
          <w:szCs w:val="24"/>
          <w:lang w:eastAsia="pl-PL"/>
        </w:rPr>
        <w:t xml:space="preserve"> lub którzy utwor</w:t>
      </w:r>
      <w:r w:rsidR="00236F03">
        <w:rPr>
          <w:rFonts w:ascii="Arial" w:eastAsia="Times New Roman" w:hAnsi="Arial" w:cs="Arial"/>
          <w:sz w:val="24"/>
          <w:szCs w:val="24"/>
          <w:lang w:eastAsia="pl-PL"/>
        </w:rPr>
        <w:t>zą filię</w:t>
      </w:r>
      <w:r w:rsidR="0092568C">
        <w:rPr>
          <w:rFonts w:ascii="Arial" w:eastAsia="Times New Roman" w:hAnsi="Arial" w:cs="Arial"/>
          <w:sz w:val="24"/>
          <w:szCs w:val="24"/>
          <w:lang w:eastAsia="pl-PL"/>
        </w:rPr>
        <w:t xml:space="preserve"> lub pu</w:t>
      </w:r>
      <w:r w:rsidR="00236F03">
        <w:rPr>
          <w:rFonts w:ascii="Arial" w:eastAsia="Times New Roman" w:hAnsi="Arial" w:cs="Arial"/>
          <w:sz w:val="24"/>
          <w:szCs w:val="24"/>
          <w:lang w:eastAsia="pl-PL"/>
        </w:rPr>
        <w:t>nkt kasowy w pomieszczeniu udostępnionym przez Zamawiającego</w:t>
      </w:r>
      <w:r w:rsidR="009256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75CB4" w:rsidRPr="00C221C5" w:rsidRDefault="00775CB4" w:rsidP="00C221C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221C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Wykaz oświadczeń i dokumentów, jakie mają dostarczyć wykonawcy w celu potwierdzenia spełniania warunków udziału w postępowaniu.</w:t>
      </w:r>
    </w:p>
    <w:p w:rsidR="00775CB4" w:rsidRPr="001C1B06" w:rsidRDefault="00775CB4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Na ofertę składają się następujące dokumenty i załączniki:</w:t>
      </w:r>
    </w:p>
    <w:p w:rsidR="00775CB4" w:rsidRDefault="00775CB4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formularz ofertowy – wypełniony i podpisany przez wykonawcę (załącznik nr 1)</w:t>
      </w:r>
    </w:p>
    <w:p w:rsidR="003D34CE" w:rsidRPr="001C1B06" w:rsidRDefault="003D34CE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cenowy (załącznik nr 2)</w:t>
      </w:r>
    </w:p>
    <w:p w:rsidR="00775CB4" w:rsidRPr="001C1B06" w:rsidRDefault="00775CB4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aktualny odpis z właściwego rejestru lub centralnej ewidencji i informacji o działalności gospodarczej, jeżeli odrębne przepisy wymagają wpisu do rejestru lub zgłoszenia do ewidencji działalności gospodarczej, wystawione nie wcześniej niż 6 miesięcy przed upływem terminu składania ofert.</w:t>
      </w:r>
    </w:p>
    <w:p w:rsidR="00775CB4" w:rsidRPr="001C1B06" w:rsidRDefault="00775CB4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dokumenty potwierdzające posiadanie uprawnień/pełnomocnictw osób składających ofertę, o ile nie wynika to z przedstawionych dokumentów rejestrowych.</w:t>
      </w:r>
    </w:p>
    <w:p w:rsidR="00775CB4" w:rsidRPr="001C1B06" w:rsidRDefault="00775CB4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zezwolenie na prowadzenie czynności bankowych zgodnie z wymogami ustawy – Prawo bankowe.</w:t>
      </w:r>
    </w:p>
    <w:p w:rsidR="00775CB4" w:rsidRPr="001C1B06" w:rsidRDefault="00775CB4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oświadczenie wykonawcy o zapewnieniu kompleksowej obsługi Zamawiającego w siedzibie oddziału, placówki, filii lub punkcie kasowym położon</w:t>
      </w:r>
      <w:r w:rsidR="003D34CE">
        <w:rPr>
          <w:rFonts w:ascii="Arial" w:eastAsia="Times New Roman" w:hAnsi="Arial" w:cs="Arial"/>
          <w:sz w:val="24"/>
          <w:szCs w:val="24"/>
          <w:lang w:eastAsia="pl-PL"/>
        </w:rPr>
        <w:t>ym na terenie G</w:t>
      </w:r>
      <w:r w:rsidR="008E7768" w:rsidRPr="001C1B06">
        <w:rPr>
          <w:rFonts w:ascii="Arial" w:eastAsia="Times New Roman" w:hAnsi="Arial" w:cs="Arial"/>
          <w:sz w:val="24"/>
          <w:szCs w:val="24"/>
          <w:lang w:eastAsia="pl-PL"/>
        </w:rPr>
        <w:t>miny Sułów</w:t>
      </w:r>
      <w:r w:rsidRPr="001C1B0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75CB4" w:rsidRPr="001C1B06" w:rsidRDefault="00775CB4" w:rsidP="008E776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projekt umowy.</w:t>
      </w:r>
    </w:p>
    <w:p w:rsidR="00775CB4" w:rsidRPr="00C10674" w:rsidRDefault="0062727A" w:rsidP="00C1067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 xml:space="preserve"> </w:t>
      </w:r>
      <w:r w:rsidR="00775CB4" w:rsidRPr="00C106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Informacja o sposobie porozumiewania się zamawiającego z wykonawcami</w:t>
      </w:r>
    </w:p>
    <w:p w:rsidR="00775CB4" w:rsidRDefault="00775CB4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Osobą ze strony Zamawiającego upoważnioną do kontaktowania się z Wykonawcami jest:</w:t>
      </w:r>
    </w:p>
    <w:p w:rsidR="00063D62" w:rsidRPr="001C1B06" w:rsidRDefault="00063D62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zakresie merytorycznym:</w:t>
      </w:r>
    </w:p>
    <w:p w:rsidR="00775CB4" w:rsidRPr="001C1B06" w:rsidRDefault="009A24C9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 xml:space="preserve">  Aleksandra Zając  - </w:t>
      </w:r>
      <w:r w:rsidR="008E7768" w:rsidRPr="001C1B06">
        <w:rPr>
          <w:rFonts w:ascii="Arial" w:eastAsia="Times New Roman" w:hAnsi="Arial" w:cs="Arial"/>
          <w:sz w:val="24"/>
          <w:szCs w:val="24"/>
          <w:lang w:eastAsia="pl-PL"/>
        </w:rPr>
        <w:t>Skarbnik Gminy Sułów</w:t>
      </w:r>
    </w:p>
    <w:p w:rsidR="00775CB4" w:rsidRDefault="008E7768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 xml:space="preserve">tel. 84 </w:t>
      </w:r>
      <w:r w:rsidR="009A24C9" w:rsidRPr="001C1B06">
        <w:rPr>
          <w:rFonts w:ascii="Arial" w:eastAsia="Times New Roman" w:hAnsi="Arial" w:cs="Arial"/>
          <w:sz w:val="24"/>
          <w:szCs w:val="24"/>
          <w:lang w:eastAsia="pl-PL"/>
        </w:rPr>
        <w:t xml:space="preserve">682 68 47  faks 84 682 62 27 </w:t>
      </w:r>
      <w:r w:rsidRPr="001C1B06">
        <w:rPr>
          <w:rFonts w:ascii="Arial" w:eastAsia="Times New Roman" w:hAnsi="Arial" w:cs="Arial"/>
          <w:sz w:val="24"/>
          <w:szCs w:val="24"/>
          <w:lang w:eastAsia="pl-PL"/>
        </w:rPr>
        <w:t xml:space="preserve">  e-mail: </w:t>
      </w:r>
      <w:hyperlink r:id="rId12" w:history="1">
        <w:r w:rsidR="00063D62" w:rsidRPr="00DF1B3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skarbnik@sulow.pl</w:t>
        </w:r>
      </w:hyperlink>
    </w:p>
    <w:p w:rsidR="00063D62" w:rsidRDefault="00063D62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zakresie proceduralnym:</w:t>
      </w:r>
    </w:p>
    <w:p w:rsidR="00063D62" w:rsidRDefault="00063D62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Magdalena Olszewska -Inspektor ds. rozwoju infrastruktury gminy i zamówień publicznych</w:t>
      </w:r>
    </w:p>
    <w:p w:rsidR="00063D62" w:rsidRPr="001C1B06" w:rsidRDefault="00063D62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Tel. 84 682 68 46  faks </w:t>
      </w:r>
      <w:r w:rsidRPr="001C1B06">
        <w:rPr>
          <w:rFonts w:ascii="Arial" w:eastAsia="Times New Roman" w:hAnsi="Arial" w:cs="Arial"/>
          <w:sz w:val="24"/>
          <w:szCs w:val="24"/>
          <w:lang w:eastAsia="pl-PL"/>
        </w:rPr>
        <w:t>84 682 62 27   e-mail: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3" w:history="1">
        <w:r w:rsidRPr="00DF1B3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olszewska@sulow.pl</w:t>
        </w:r>
      </w:hyperlink>
    </w:p>
    <w:p w:rsidR="00775CB4" w:rsidRPr="00063D62" w:rsidRDefault="00775CB4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63D6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dniach poniedziałek – </w:t>
      </w:r>
      <w:r w:rsidR="008E7768" w:rsidRPr="00063D62">
        <w:rPr>
          <w:rFonts w:ascii="Arial" w:eastAsia="Times New Roman" w:hAnsi="Arial" w:cs="Arial"/>
          <w:sz w:val="24"/>
          <w:szCs w:val="24"/>
          <w:u w:val="single"/>
          <w:lang w:eastAsia="pl-PL"/>
        </w:rPr>
        <w:t>piątek w godz. 7.30 – 15.3</w:t>
      </w:r>
      <w:r w:rsidRPr="00063D62">
        <w:rPr>
          <w:rFonts w:ascii="Arial" w:eastAsia="Times New Roman" w:hAnsi="Arial" w:cs="Arial"/>
          <w:sz w:val="24"/>
          <w:szCs w:val="24"/>
          <w:u w:val="single"/>
          <w:lang w:eastAsia="pl-PL"/>
        </w:rPr>
        <w:t>0</w:t>
      </w:r>
    </w:p>
    <w:p w:rsidR="00C10674" w:rsidRPr="000733E3" w:rsidRDefault="00775CB4" w:rsidP="00063D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733E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Opis kryteriów, którymi Zamawiający będzie się kierował przy wyborze oferty, wraz z podaniem znaczenia tych kryteriów i sposobu oceny ofert.</w:t>
      </w:r>
    </w:p>
    <w:p w:rsidR="00063D62" w:rsidRPr="00063D62" w:rsidRDefault="00063D62" w:rsidP="00063D6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5CB4" w:rsidRPr="00C10674" w:rsidRDefault="00775CB4" w:rsidP="00C10674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674">
        <w:rPr>
          <w:rFonts w:ascii="Arial" w:eastAsia="Times New Roman" w:hAnsi="Arial" w:cs="Arial"/>
          <w:sz w:val="24"/>
          <w:szCs w:val="24"/>
          <w:lang w:eastAsia="pl-PL"/>
        </w:rPr>
        <w:t>Kryterium wyboru oferty będzie cena oferty o wadze 100%, na którą składają się następujące podkryteria i przypisane im wagi: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0"/>
        <w:gridCol w:w="1482"/>
      </w:tblGrid>
      <w:tr w:rsidR="00775CB4" w:rsidRPr="001C1B06" w:rsidTr="00E37C00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775CB4" w:rsidRPr="001C1B06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1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455" w:type="dxa"/>
            <w:vAlign w:val="center"/>
            <w:hideMark/>
          </w:tcPr>
          <w:p w:rsidR="00775CB4" w:rsidRPr="001C1B06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1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775CB4" w:rsidRPr="003D34CE" w:rsidTr="00E37C00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775CB4" w:rsidRPr="003D34CE" w:rsidRDefault="002A47FD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oferty zgodnie z zał. 1</w:t>
            </w:r>
            <w:r w:rsidR="00775CB4"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Formularz </w:t>
            </w:r>
            <w:r w:rsidR="00562692"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ofertowy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236F03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75CB4"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</w:tr>
      <w:tr w:rsidR="00775CB4" w:rsidRPr="003D34CE" w:rsidTr="00E37C00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Oprocentowanie środków na lokacie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236F03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75CB4"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</w:tr>
      <w:tr w:rsidR="00775CB4" w:rsidRPr="003D34CE" w:rsidTr="00E37C00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Oprocentowanie środków na rachunku bieżącym</w:t>
            </w:r>
          </w:p>
          <w:p w:rsidR="008037C5" w:rsidRPr="003D34CE" w:rsidRDefault="008037C5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kasowy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pkt</w:t>
            </w:r>
          </w:p>
          <w:p w:rsidR="008037C5" w:rsidRPr="003D34CE" w:rsidRDefault="008037C5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pkt</w:t>
            </w:r>
          </w:p>
        </w:tc>
      </w:tr>
      <w:tr w:rsidR="00775CB4" w:rsidRPr="001C1B06" w:rsidTr="00E37C00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55" w:type="dxa"/>
            <w:vAlign w:val="center"/>
            <w:hideMark/>
          </w:tcPr>
          <w:p w:rsidR="00775CB4" w:rsidRPr="001C1B06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pkt</w:t>
            </w:r>
          </w:p>
        </w:tc>
      </w:tr>
    </w:tbl>
    <w:p w:rsidR="00775CB4" w:rsidRPr="001C1B06" w:rsidRDefault="00775CB4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5CB4" w:rsidRPr="00C10674" w:rsidRDefault="00775CB4" w:rsidP="00C10674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674">
        <w:rPr>
          <w:rFonts w:ascii="Arial" w:eastAsia="Times New Roman" w:hAnsi="Arial" w:cs="Arial"/>
          <w:sz w:val="24"/>
          <w:szCs w:val="24"/>
          <w:lang w:eastAsia="pl-PL"/>
        </w:rPr>
        <w:t>Zastosowane wzory do obliczenia punktowego.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0"/>
        <w:gridCol w:w="3932"/>
        <w:gridCol w:w="1480"/>
      </w:tblGrid>
      <w:tr w:rsidR="00775CB4" w:rsidRPr="003D34CE" w:rsidTr="00063D62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397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Wzór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Sposób oceny</w:t>
            </w:r>
          </w:p>
        </w:tc>
      </w:tr>
      <w:tr w:rsidR="00775CB4" w:rsidRPr="003D34CE" w:rsidTr="00063D62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zamówienia zgodnie z pkt 1 zał. Nr 1 – Formularz ofertowy wykonawcy</w:t>
            </w:r>
          </w:p>
        </w:tc>
        <w:tc>
          <w:tcPr>
            <w:tcW w:w="397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najniższej oferty /cena badanej oferty x 70 pkt. = liczba pkt.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236F03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– 7</w:t>
            </w:r>
            <w:r w:rsidR="00775CB4"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pkt.</w:t>
            </w:r>
          </w:p>
          <w:p w:rsidR="00775CB4" w:rsidRPr="003D34CE" w:rsidRDefault="00775CB4" w:rsidP="008E77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75CB4" w:rsidRPr="003D34CE" w:rsidTr="00063D62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Oprocentowanie środków na lokacie zgodnie z pkt 3 zał. Nr 1 – Formularz ofertowy wykonawcy</w:t>
            </w:r>
          </w:p>
        </w:tc>
        <w:tc>
          <w:tcPr>
            <w:tcW w:w="397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Oprocentowanie badanej oferty /Oprocentowanie najwyższej oferty / x 20 pkt. = liczba pkt.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236F03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– 1</w:t>
            </w:r>
            <w:r w:rsidR="00775CB4"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pkt.</w:t>
            </w:r>
          </w:p>
          <w:p w:rsidR="00775CB4" w:rsidRPr="003D34CE" w:rsidRDefault="00775CB4" w:rsidP="008E77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75CB4" w:rsidRPr="003D34CE" w:rsidTr="00063D62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Oprocentowanie środków na rachunku bieżącym zgodnie z pkt 2 zał. Nr 1 -</w:t>
            </w: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Formularz ofertowy wykonawcy</w:t>
            </w:r>
          </w:p>
          <w:p w:rsidR="008037C5" w:rsidRPr="003D34CE" w:rsidRDefault="008037C5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Oprocentowanie badanej oferty/ Oprocentowanie najwyższej oferty / x 10 </w:t>
            </w: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pkt. = liczba pkt.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775CB4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 – 10 pkt.</w:t>
            </w:r>
          </w:p>
          <w:p w:rsidR="00775CB4" w:rsidRPr="003D34CE" w:rsidRDefault="00775CB4" w:rsidP="008E77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  <w:p w:rsidR="008037C5" w:rsidRPr="003D34CE" w:rsidRDefault="008037C5" w:rsidP="008E77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5CB4" w:rsidRPr="003D34CE" w:rsidTr="00063D62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775CB4" w:rsidRPr="003D34CE" w:rsidRDefault="00236F03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Zastępcza obsługa bankowa</w:t>
            </w:r>
          </w:p>
        </w:tc>
        <w:tc>
          <w:tcPr>
            <w:tcW w:w="3975" w:type="dxa"/>
            <w:vAlign w:val="center"/>
            <w:hideMark/>
          </w:tcPr>
          <w:p w:rsidR="00775CB4" w:rsidRPr="003D34CE" w:rsidRDefault="00063D62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Brak 0 pkt., jest 10 pkt / x 10 pkt. = liczba pkt.</w:t>
            </w:r>
          </w:p>
        </w:tc>
        <w:tc>
          <w:tcPr>
            <w:tcW w:w="1455" w:type="dxa"/>
            <w:vAlign w:val="center"/>
            <w:hideMark/>
          </w:tcPr>
          <w:p w:rsidR="00775CB4" w:rsidRPr="003D34CE" w:rsidRDefault="00063D62" w:rsidP="00063D62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0 -10 pkt.</w:t>
            </w:r>
          </w:p>
        </w:tc>
      </w:tr>
      <w:tr w:rsidR="00063D62" w:rsidRPr="003D34CE" w:rsidTr="00063D62">
        <w:trPr>
          <w:tblCellSpacing w:w="15" w:type="dxa"/>
        </w:trPr>
        <w:tc>
          <w:tcPr>
            <w:tcW w:w="3795" w:type="dxa"/>
            <w:vAlign w:val="center"/>
          </w:tcPr>
          <w:p w:rsidR="00063D62" w:rsidRPr="003D34CE" w:rsidRDefault="00063D62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vAlign w:val="center"/>
          </w:tcPr>
          <w:p w:rsidR="00063D62" w:rsidRPr="003D34CE" w:rsidRDefault="00063D62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vAlign w:val="center"/>
          </w:tcPr>
          <w:p w:rsidR="00063D62" w:rsidRPr="003D34CE" w:rsidRDefault="00063D62" w:rsidP="00063D62">
            <w:pPr>
              <w:pStyle w:val="Akapitzlist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D62" w:rsidRPr="00063D62" w:rsidTr="00063D62">
        <w:trPr>
          <w:tblCellSpacing w:w="15" w:type="dxa"/>
        </w:trPr>
        <w:tc>
          <w:tcPr>
            <w:tcW w:w="3795" w:type="dxa"/>
            <w:vAlign w:val="center"/>
          </w:tcPr>
          <w:p w:rsidR="00063D62" w:rsidRPr="003D34CE" w:rsidRDefault="00063D62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975" w:type="dxa"/>
            <w:vAlign w:val="center"/>
          </w:tcPr>
          <w:p w:rsidR="00063D62" w:rsidRPr="003D34CE" w:rsidRDefault="00063D62" w:rsidP="008E7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vAlign w:val="center"/>
          </w:tcPr>
          <w:p w:rsidR="00063D62" w:rsidRPr="003D34CE" w:rsidRDefault="00063D62" w:rsidP="003D34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3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100% – 100 pkt.</w:t>
            </w:r>
          </w:p>
        </w:tc>
      </w:tr>
    </w:tbl>
    <w:p w:rsidR="00775CB4" w:rsidRPr="00063D62" w:rsidRDefault="00063D62" w:rsidP="00063D62">
      <w:pPr>
        <w:tabs>
          <w:tab w:val="left" w:pos="8122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3D6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75CB4" w:rsidRPr="00C10674" w:rsidRDefault="00C10674" w:rsidP="001C1B0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6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="001C1B06" w:rsidRPr="00C106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775CB4" w:rsidRPr="00C106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Opis sposobu obliczania ceny</w:t>
      </w:r>
    </w:p>
    <w:p w:rsidR="00775CB4" w:rsidRPr="001C1B06" w:rsidRDefault="00775CB4" w:rsidP="008E77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Cena oferty uwzględnia wszystkie zobowiązania, musi być podana w PLN cyfrowo i słownie, z wyodrębnieniem należnego podatku VAT – jeżeli występuje.</w:t>
      </w:r>
    </w:p>
    <w:p w:rsidR="001C1B06" w:rsidRPr="001C1B06" w:rsidRDefault="00775CB4" w:rsidP="007435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B06">
        <w:rPr>
          <w:rFonts w:ascii="Arial" w:eastAsia="Times New Roman" w:hAnsi="Arial" w:cs="Arial"/>
          <w:sz w:val="24"/>
          <w:szCs w:val="24"/>
          <w:lang w:eastAsia="pl-PL"/>
        </w:rPr>
        <w:t>Cena podana w ofercie powinna obejmować wszystkie koszty i składniki związane z wykonaniem zamówienia oraz warunkami stawianymi przez Zamawiającego. Cena może być tylko jedna za oferowany przedmiot zamówienia. Cenę za wykonanie poszczególnych części przedmiotu z</w:t>
      </w:r>
      <w:r w:rsidR="007435D1">
        <w:rPr>
          <w:rFonts w:ascii="Arial" w:eastAsia="Times New Roman" w:hAnsi="Arial" w:cs="Arial"/>
          <w:sz w:val="24"/>
          <w:szCs w:val="24"/>
          <w:lang w:eastAsia="pl-PL"/>
        </w:rPr>
        <w:t xml:space="preserve">amówienia należy przedstawić w </w:t>
      </w:r>
      <w:r w:rsidRPr="001C1B06">
        <w:rPr>
          <w:rFonts w:ascii="Arial" w:eastAsia="Times New Roman" w:hAnsi="Arial" w:cs="Arial"/>
          <w:sz w:val="24"/>
          <w:szCs w:val="24"/>
          <w:lang w:eastAsia="pl-PL"/>
        </w:rPr>
        <w:t xml:space="preserve">Formularzu </w:t>
      </w:r>
      <w:r w:rsidR="007435D1">
        <w:rPr>
          <w:rFonts w:ascii="Arial" w:eastAsia="Times New Roman" w:hAnsi="Arial" w:cs="Arial"/>
          <w:sz w:val="24"/>
          <w:szCs w:val="24"/>
          <w:lang w:eastAsia="pl-PL"/>
        </w:rPr>
        <w:t>ofertowym</w:t>
      </w:r>
      <w:r w:rsidR="005704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C1B06" w:rsidRPr="0062727A" w:rsidRDefault="001C1B06" w:rsidP="0062727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62727A">
        <w:rPr>
          <w:rFonts w:ascii="Arial" w:eastAsia="Arial Unicode MS" w:hAnsi="Arial" w:cs="Arial"/>
          <w:b/>
          <w:bCs/>
          <w:color w:val="000000"/>
          <w:u w:val="single"/>
        </w:rPr>
        <w:t>Postanowienia końcowe</w:t>
      </w:r>
    </w:p>
    <w:p w:rsidR="001C1B06" w:rsidRDefault="001C1B06" w:rsidP="00C10674">
      <w:pPr>
        <w:pStyle w:val="Akapitzlist"/>
        <w:spacing w:before="100" w:beforeAutospacing="1" w:after="100" w:afterAutospacing="1" w:line="240" w:lineRule="auto"/>
        <w:ind w:left="360"/>
        <w:rPr>
          <w:rFonts w:ascii="Arial" w:eastAsia="Arial Unicode MS" w:hAnsi="Arial" w:cs="Arial"/>
          <w:color w:val="000000"/>
        </w:rPr>
      </w:pPr>
      <w:r w:rsidRPr="001C1B06">
        <w:rPr>
          <w:rFonts w:ascii="Arial" w:eastAsia="Arial Unicode MS" w:hAnsi="Arial" w:cs="Arial"/>
          <w:color w:val="000000"/>
        </w:rPr>
        <w:t>Do spraw nieuregulowanych mają zastosowanie przepisy Kodeksu Cywilnego</w:t>
      </w:r>
    </w:p>
    <w:p w:rsidR="00C10674" w:rsidRPr="001C1B06" w:rsidRDefault="00C10674" w:rsidP="00C10674">
      <w:pPr>
        <w:pStyle w:val="Akapitzlist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97F26" w:rsidRPr="001C1B06" w:rsidRDefault="00C97F26" w:rsidP="008E776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C97F26" w:rsidRPr="001C1B06" w:rsidRDefault="00C97F26" w:rsidP="008E776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C97F26" w:rsidRPr="001C1B06" w:rsidRDefault="00C97F26" w:rsidP="008E776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15338A" w:rsidRPr="001C1B06" w:rsidRDefault="009711B4" w:rsidP="0056269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B06">
        <w:rPr>
          <w:rFonts w:ascii="Arial" w:eastAsia="Arial Unicode MS" w:hAnsi="Arial" w:cs="Arial"/>
          <w:color w:val="000000"/>
          <w:u w:val="single"/>
        </w:rPr>
        <w:t>Sułów</w:t>
      </w:r>
      <w:r w:rsidR="00C97F26" w:rsidRPr="001C1B06">
        <w:rPr>
          <w:rFonts w:ascii="Arial" w:eastAsia="Arial Unicode MS" w:hAnsi="Arial" w:cs="Arial"/>
          <w:color w:val="000000"/>
          <w:u w:val="single"/>
        </w:rPr>
        <w:t>,</w:t>
      </w:r>
      <w:r w:rsidR="00182B61">
        <w:rPr>
          <w:rFonts w:ascii="Arial" w:eastAsia="Arial Unicode MS" w:hAnsi="Arial" w:cs="Arial"/>
          <w:color w:val="000000"/>
          <w:u w:val="single"/>
        </w:rPr>
        <w:t xml:space="preserve"> dnia 2018-03-07</w:t>
      </w:r>
      <w:r w:rsidRPr="001C1B06">
        <w:rPr>
          <w:rFonts w:ascii="Arial" w:eastAsia="Arial Unicode MS" w:hAnsi="Arial" w:cs="Arial"/>
          <w:color w:val="000000"/>
          <w:u w:val="single"/>
        </w:rPr>
        <w:br/>
      </w:r>
      <w:r w:rsidR="002E0D87" w:rsidRPr="001C1B06">
        <w:rPr>
          <w:rFonts w:ascii="Arial" w:hAnsi="Arial" w:cs="Arial"/>
        </w:rPr>
        <w:tab/>
      </w:r>
      <w:r w:rsidR="002E0D87" w:rsidRPr="001C1B06">
        <w:rPr>
          <w:rFonts w:ascii="Arial" w:hAnsi="Arial" w:cs="Arial"/>
        </w:rPr>
        <w:tab/>
      </w:r>
      <w:r w:rsidR="002E0D87" w:rsidRPr="001C1B06">
        <w:rPr>
          <w:rFonts w:ascii="Arial" w:hAnsi="Arial" w:cs="Arial"/>
        </w:rPr>
        <w:tab/>
      </w:r>
      <w:r w:rsidR="002E0D87" w:rsidRPr="001C1B06">
        <w:rPr>
          <w:rFonts w:ascii="Arial" w:hAnsi="Arial" w:cs="Arial"/>
        </w:rPr>
        <w:tab/>
      </w:r>
      <w:r w:rsidR="002E0D87" w:rsidRPr="001C1B06">
        <w:rPr>
          <w:rFonts w:ascii="Arial" w:hAnsi="Arial" w:cs="Arial"/>
        </w:rPr>
        <w:tab/>
      </w:r>
    </w:p>
    <w:p w:rsidR="00445525" w:rsidRPr="001C1B06" w:rsidRDefault="00445525" w:rsidP="008E7768">
      <w:pPr>
        <w:jc w:val="both"/>
        <w:rPr>
          <w:rFonts w:ascii="Arial" w:hAnsi="Arial" w:cs="Arial"/>
        </w:rPr>
      </w:pPr>
    </w:p>
    <w:sectPr w:rsidR="00445525" w:rsidRPr="001C1B06" w:rsidSect="00CF5E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CB" w:rsidRDefault="00636CCB" w:rsidP="00414640">
      <w:pPr>
        <w:spacing w:after="0" w:line="240" w:lineRule="auto"/>
      </w:pPr>
      <w:r>
        <w:separator/>
      </w:r>
    </w:p>
  </w:endnote>
  <w:endnote w:type="continuationSeparator" w:id="1">
    <w:p w:rsidR="00636CCB" w:rsidRDefault="00636CCB" w:rsidP="0041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3648"/>
      <w:docPartObj>
        <w:docPartGallery w:val="Page Numbers (Bottom of Page)"/>
        <w:docPartUnique/>
      </w:docPartObj>
    </w:sdtPr>
    <w:sdtContent>
      <w:p w:rsidR="003A780B" w:rsidRDefault="003A780B">
        <w:pPr>
          <w:pStyle w:val="Stopka"/>
          <w:jc w:val="center"/>
        </w:pPr>
        <w:fldSimple w:instr=" PAGE   \* MERGEFORMAT ">
          <w:r w:rsidR="00DC6A1E">
            <w:rPr>
              <w:noProof/>
            </w:rPr>
            <w:t>5</w:t>
          </w:r>
        </w:fldSimple>
      </w:p>
    </w:sdtContent>
  </w:sdt>
  <w:p w:rsidR="003A780B" w:rsidRDefault="003A78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CB" w:rsidRDefault="00636CCB" w:rsidP="00414640">
      <w:pPr>
        <w:spacing w:after="0" w:line="240" w:lineRule="auto"/>
      </w:pPr>
      <w:r>
        <w:separator/>
      </w:r>
    </w:p>
  </w:footnote>
  <w:footnote w:type="continuationSeparator" w:id="1">
    <w:p w:rsidR="00636CCB" w:rsidRDefault="00636CCB" w:rsidP="0041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57" w:rsidRDefault="00F00F57">
    <w:pPr>
      <w:pStyle w:val="Nagwek"/>
    </w:pPr>
  </w:p>
  <w:p w:rsidR="00F00F57" w:rsidRDefault="00F00F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383"/>
    <w:multiLevelType w:val="hybridMultilevel"/>
    <w:tmpl w:val="6FDCCF96"/>
    <w:lvl w:ilvl="0" w:tplc="2AFED9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D43"/>
    <w:multiLevelType w:val="hybridMultilevel"/>
    <w:tmpl w:val="9574046E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7762D1"/>
    <w:multiLevelType w:val="hybridMultilevel"/>
    <w:tmpl w:val="493E5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D21CF"/>
    <w:multiLevelType w:val="multilevel"/>
    <w:tmpl w:val="F238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."/>
      <w:lvlJc w:val="left"/>
      <w:pPr>
        <w:ind w:left="644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574E4"/>
    <w:multiLevelType w:val="hybridMultilevel"/>
    <w:tmpl w:val="4D2853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84478D"/>
    <w:multiLevelType w:val="hybridMultilevel"/>
    <w:tmpl w:val="7656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A643C"/>
    <w:multiLevelType w:val="multilevel"/>
    <w:tmpl w:val="309A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10BF7"/>
    <w:multiLevelType w:val="hybridMultilevel"/>
    <w:tmpl w:val="B394D198"/>
    <w:lvl w:ilvl="0" w:tplc="EBF84D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1D78C3F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0DBA0">
      <w:start w:val="1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138F5"/>
    <w:multiLevelType w:val="hybridMultilevel"/>
    <w:tmpl w:val="B10CA27A"/>
    <w:lvl w:ilvl="0" w:tplc="15D86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51A96"/>
    <w:multiLevelType w:val="hybridMultilevel"/>
    <w:tmpl w:val="498E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67E9"/>
    <w:multiLevelType w:val="multilevel"/>
    <w:tmpl w:val="F238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C4766"/>
    <w:multiLevelType w:val="hybridMultilevel"/>
    <w:tmpl w:val="FD6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04A64"/>
    <w:multiLevelType w:val="hybridMultilevel"/>
    <w:tmpl w:val="37D43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27C82"/>
    <w:multiLevelType w:val="multilevel"/>
    <w:tmpl w:val="D6507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24E65"/>
    <w:multiLevelType w:val="hybridMultilevel"/>
    <w:tmpl w:val="652259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C59BE"/>
    <w:multiLevelType w:val="multilevel"/>
    <w:tmpl w:val="13BEA5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541F89"/>
    <w:multiLevelType w:val="hybridMultilevel"/>
    <w:tmpl w:val="B204C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A7124"/>
    <w:multiLevelType w:val="hybridMultilevel"/>
    <w:tmpl w:val="189808F2"/>
    <w:lvl w:ilvl="0" w:tplc="04DA9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05801"/>
    <w:multiLevelType w:val="hybridMultilevel"/>
    <w:tmpl w:val="DF6A683C"/>
    <w:lvl w:ilvl="0" w:tplc="0415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7D74404"/>
    <w:multiLevelType w:val="hybridMultilevel"/>
    <w:tmpl w:val="1B68BEC0"/>
    <w:lvl w:ilvl="0" w:tplc="16D2D35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B322F"/>
    <w:multiLevelType w:val="hybridMultilevel"/>
    <w:tmpl w:val="FED84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F450C"/>
    <w:multiLevelType w:val="hybridMultilevel"/>
    <w:tmpl w:val="DE446E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D4B0A"/>
    <w:multiLevelType w:val="hybridMultilevel"/>
    <w:tmpl w:val="0C009C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FF7959"/>
    <w:multiLevelType w:val="hybridMultilevel"/>
    <w:tmpl w:val="42901858"/>
    <w:lvl w:ilvl="0" w:tplc="61847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E0CDD"/>
    <w:multiLevelType w:val="hybridMultilevel"/>
    <w:tmpl w:val="E49E101C"/>
    <w:lvl w:ilvl="0" w:tplc="5FE8A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1427"/>
    <w:multiLevelType w:val="hybridMultilevel"/>
    <w:tmpl w:val="F24E2B3E"/>
    <w:lvl w:ilvl="0" w:tplc="8AAEC868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D2E42A8"/>
    <w:multiLevelType w:val="hybridMultilevel"/>
    <w:tmpl w:val="DE0C1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737B2A"/>
    <w:multiLevelType w:val="hybridMultilevel"/>
    <w:tmpl w:val="7180B094"/>
    <w:lvl w:ilvl="0" w:tplc="AA922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BE16DC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7763D"/>
    <w:multiLevelType w:val="multilevel"/>
    <w:tmpl w:val="B0C64E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635F6"/>
    <w:multiLevelType w:val="hybridMultilevel"/>
    <w:tmpl w:val="ADF62D64"/>
    <w:lvl w:ilvl="0" w:tplc="F39E79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758C3"/>
    <w:multiLevelType w:val="hybridMultilevel"/>
    <w:tmpl w:val="D280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A33E1"/>
    <w:multiLevelType w:val="hybridMultilevel"/>
    <w:tmpl w:val="D3169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8007E"/>
    <w:multiLevelType w:val="hybridMultilevel"/>
    <w:tmpl w:val="04FA4B04"/>
    <w:lvl w:ilvl="0" w:tplc="4A2CE862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727AA2"/>
    <w:multiLevelType w:val="multilevel"/>
    <w:tmpl w:val="B210A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5"/>
  </w:num>
  <w:num w:numId="5">
    <w:abstractNumId w:val="6"/>
  </w:num>
  <w:num w:numId="6">
    <w:abstractNumId w:val="20"/>
  </w:num>
  <w:num w:numId="7">
    <w:abstractNumId w:val="34"/>
  </w:num>
  <w:num w:numId="8">
    <w:abstractNumId w:val="23"/>
  </w:num>
  <w:num w:numId="9">
    <w:abstractNumId w:val="28"/>
  </w:num>
  <w:num w:numId="10">
    <w:abstractNumId w:val="19"/>
  </w:num>
  <w:num w:numId="11">
    <w:abstractNumId w:val="15"/>
  </w:num>
  <w:num w:numId="12">
    <w:abstractNumId w:val="13"/>
  </w:num>
  <w:num w:numId="13">
    <w:abstractNumId w:val="22"/>
  </w:num>
  <w:num w:numId="14">
    <w:abstractNumId w:val="21"/>
  </w:num>
  <w:num w:numId="15">
    <w:abstractNumId w:val="4"/>
  </w:num>
  <w:num w:numId="16">
    <w:abstractNumId w:val="32"/>
  </w:num>
  <w:num w:numId="17">
    <w:abstractNumId w:val="17"/>
  </w:num>
  <w:num w:numId="18">
    <w:abstractNumId w:val="33"/>
  </w:num>
  <w:num w:numId="19">
    <w:abstractNumId w:val="10"/>
  </w:num>
  <w:num w:numId="20">
    <w:abstractNumId w:val="26"/>
  </w:num>
  <w:num w:numId="21">
    <w:abstractNumId w:val="1"/>
  </w:num>
  <w:num w:numId="22">
    <w:abstractNumId w:val="18"/>
  </w:num>
  <w:num w:numId="23">
    <w:abstractNumId w:val="8"/>
  </w:num>
  <w:num w:numId="24">
    <w:abstractNumId w:val="24"/>
  </w:num>
  <w:num w:numId="25">
    <w:abstractNumId w:val="29"/>
  </w:num>
  <w:num w:numId="26">
    <w:abstractNumId w:val="31"/>
  </w:num>
  <w:num w:numId="27">
    <w:abstractNumId w:val="9"/>
  </w:num>
  <w:num w:numId="28">
    <w:abstractNumId w:val="3"/>
  </w:num>
  <w:num w:numId="29">
    <w:abstractNumId w:val="7"/>
  </w:num>
  <w:num w:numId="30">
    <w:abstractNumId w:val="14"/>
  </w:num>
  <w:num w:numId="31">
    <w:abstractNumId w:val="35"/>
  </w:num>
  <w:num w:numId="32">
    <w:abstractNumId w:val="30"/>
  </w:num>
  <w:num w:numId="33">
    <w:abstractNumId w:val="16"/>
  </w:num>
  <w:num w:numId="34">
    <w:abstractNumId w:val="12"/>
  </w:num>
  <w:num w:numId="35">
    <w:abstractNumId w:val="1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9711B4"/>
    <w:rsid w:val="00003D84"/>
    <w:rsid w:val="00010031"/>
    <w:rsid w:val="0002025D"/>
    <w:rsid w:val="00056A5C"/>
    <w:rsid w:val="00063D62"/>
    <w:rsid w:val="00072D6E"/>
    <w:rsid w:val="000733E3"/>
    <w:rsid w:val="00095F46"/>
    <w:rsid w:val="000A6D81"/>
    <w:rsid w:val="000B5A8C"/>
    <w:rsid w:val="000D04E1"/>
    <w:rsid w:val="000E720C"/>
    <w:rsid w:val="00110E86"/>
    <w:rsid w:val="00111B2E"/>
    <w:rsid w:val="0015338A"/>
    <w:rsid w:val="00182B61"/>
    <w:rsid w:val="001A1774"/>
    <w:rsid w:val="001B202E"/>
    <w:rsid w:val="001C1B06"/>
    <w:rsid w:val="00202E0F"/>
    <w:rsid w:val="00203978"/>
    <w:rsid w:val="0020455B"/>
    <w:rsid w:val="002345A3"/>
    <w:rsid w:val="00236F03"/>
    <w:rsid w:val="00243B8C"/>
    <w:rsid w:val="0025296C"/>
    <w:rsid w:val="00257BD1"/>
    <w:rsid w:val="0028331B"/>
    <w:rsid w:val="002854F9"/>
    <w:rsid w:val="002A47FD"/>
    <w:rsid w:val="002D4A5B"/>
    <w:rsid w:val="002E0D87"/>
    <w:rsid w:val="002F4D45"/>
    <w:rsid w:val="002F626E"/>
    <w:rsid w:val="0030214D"/>
    <w:rsid w:val="00324B55"/>
    <w:rsid w:val="00352130"/>
    <w:rsid w:val="00364133"/>
    <w:rsid w:val="00380ACC"/>
    <w:rsid w:val="003A780B"/>
    <w:rsid w:val="003B2473"/>
    <w:rsid w:val="003B7C95"/>
    <w:rsid w:val="003D34CE"/>
    <w:rsid w:val="003F09A6"/>
    <w:rsid w:val="004043F6"/>
    <w:rsid w:val="00414640"/>
    <w:rsid w:val="00444D72"/>
    <w:rsid w:val="00445525"/>
    <w:rsid w:val="004569DC"/>
    <w:rsid w:val="00490E24"/>
    <w:rsid w:val="004B04BA"/>
    <w:rsid w:val="004E06CF"/>
    <w:rsid w:val="004F0F81"/>
    <w:rsid w:val="00546030"/>
    <w:rsid w:val="00562692"/>
    <w:rsid w:val="0057043D"/>
    <w:rsid w:val="00586525"/>
    <w:rsid w:val="005E23CC"/>
    <w:rsid w:val="0062727A"/>
    <w:rsid w:val="00631BA0"/>
    <w:rsid w:val="00634D92"/>
    <w:rsid w:val="00636CCB"/>
    <w:rsid w:val="00655650"/>
    <w:rsid w:val="006650B7"/>
    <w:rsid w:val="00675743"/>
    <w:rsid w:val="006804CD"/>
    <w:rsid w:val="0069026A"/>
    <w:rsid w:val="0069604F"/>
    <w:rsid w:val="006B031A"/>
    <w:rsid w:val="006B484B"/>
    <w:rsid w:val="006E28BC"/>
    <w:rsid w:val="006E6F74"/>
    <w:rsid w:val="006E754F"/>
    <w:rsid w:val="007435D1"/>
    <w:rsid w:val="00775CB4"/>
    <w:rsid w:val="007862EF"/>
    <w:rsid w:val="007B1E79"/>
    <w:rsid w:val="007B287C"/>
    <w:rsid w:val="007B50E5"/>
    <w:rsid w:val="007F3A49"/>
    <w:rsid w:val="008037C5"/>
    <w:rsid w:val="00837BFD"/>
    <w:rsid w:val="00840FEA"/>
    <w:rsid w:val="00853790"/>
    <w:rsid w:val="008B21A5"/>
    <w:rsid w:val="008E1CB0"/>
    <w:rsid w:val="008E205A"/>
    <w:rsid w:val="008E7768"/>
    <w:rsid w:val="008F0D95"/>
    <w:rsid w:val="00904CE6"/>
    <w:rsid w:val="00921BF1"/>
    <w:rsid w:val="0092568C"/>
    <w:rsid w:val="00953A15"/>
    <w:rsid w:val="009541C9"/>
    <w:rsid w:val="0095670D"/>
    <w:rsid w:val="009609DD"/>
    <w:rsid w:val="009711B4"/>
    <w:rsid w:val="009A24C9"/>
    <w:rsid w:val="009A4A24"/>
    <w:rsid w:val="009A5523"/>
    <w:rsid w:val="009D793C"/>
    <w:rsid w:val="009E3BAD"/>
    <w:rsid w:val="009E3FE7"/>
    <w:rsid w:val="00A022C7"/>
    <w:rsid w:val="00A06B0E"/>
    <w:rsid w:val="00A2495B"/>
    <w:rsid w:val="00A61D41"/>
    <w:rsid w:val="00AB4D00"/>
    <w:rsid w:val="00AB6FEB"/>
    <w:rsid w:val="00AF26BC"/>
    <w:rsid w:val="00AF43C2"/>
    <w:rsid w:val="00B040C0"/>
    <w:rsid w:val="00B053FD"/>
    <w:rsid w:val="00B0653C"/>
    <w:rsid w:val="00B3346F"/>
    <w:rsid w:val="00B45149"/>
    <w:rsid w:val="00B832EC"/>
    <w:rsid w:val="00B9747D"/>
    <w:rsid w:val="00BC0BAE"/>
    <w:rsid w:val="00BF5A1D"/>
    <w:rsid w:val="00C10674"/>
    <w:rsid w:val="00C221C5"/>
    <w:rsid w:val="00C24A95"/>
    <w:rsid w:val="00C330A6"/>
    <w:rsid w:val="00C36BFC"/>
    <w:rsid w:val="00C410DD"/>
    <w:rsid w:val="00C437A4"/>
    <w:rsid w:val="00C6673F"/>
    <w:rsid w:val="00C77640"/>
    <w:rsid w:val="00C804C0"/>
    <w:rsid w:val="00C93EB7"/>
    <w:rsid w:val="00C97F26"/>
    <w:rsid w:val="00CA7978"/>
    <w:rsid w:val="00CB470A"/>
    <w:rsid w:val="00CE318A"/>
    <w:rsid w:val="00CE4D06"/>
    <w:rsid w:val="00CF5E55"/>
    <w:rsid w:val="00D02246"/>
    <w:rsid w:val="00D06631"/>
    <w:rsid w:val="00D25138"/>
    <w:rsid w:val="00D47939"/>
    <w:rsid w:val="00DC4029"/>
    <w:rsid w:val="00DC6A1E"/>
    <w:rsid w:val="00DD70E1"/>
    <w:rsid w:val="00DF7DA6"/>
    <w:rsid w:val="00E434C7"/>
    <w:rsid w:val="00E62E45"/>
    <w:rsid w:val="00E67EF2"/>
    <w:rsid w:val="00EB30FD"/>
    <w:rsid w:val="00EC787F"/>
    <w:rsid w:val="00F00F57"/>
    <w:rsid w:val="00F26EB7"/>
    <w:rsid w:val="00F357BF"/>
    <w:rsid w:val="00F432F3"/>
    <w:rsid w:val="00F51D1A"/>
    <w:rsid w:val="00F5707C"/>
    <w:rsid w:val="00F61D13"/>
    <w:rsid w:val="00F945DF"/>
    <w:rsid w:val="00F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11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1B4"/>
    <w:rPr>
      <w:color w:val="0000FF" w:themeColor="hyperlink"/>
      <w:u w:val="single"/>
    </w:rPr>
  </w:style>
  <w:style w:type="paragraph" w:customStyle="1" w:styleId="DTextNO">
    <w:name w:val="D Text NO"/>
    <w:rsid w:val="009711B4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711B4"/>
  </w:style>
  <w:style w:type="paragraph" w:styleId="Nagwek">
    <w:name w:val="header"/>
    <w:basedOn w:val="Normalny"/>
    <w:link w:val="NagwekZnak"/>
    <w:uiPriority w:val="99"/>
    <w:semiHidden/>
    <w:unhideWhenUsed/>
    <w:rsid w:val="0041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4640"/>
  </w:style>
  <w:style w:type="paragraph" w:styleId="Stopka">
    <w:name w:val="footer"/>
    <w:basedOn w:val="Normalny"/>
    <w:link w:val="StopkaZnak"/>
    <w:uiPriority w:val="99"/>
    <w:unhideWhenUsed/>
    <w:rsid w:val="0041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640"/>
  </w:style>
  <w:style w:type="paragraph" w:customStyle="1" w:styleId="DTytulwzoru">
    <w:name w:val="D Tytul wzoru"/>
    <w:rsid w:val="007B50E5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character" w:customStyle="1" w:styleId="FontStyle32">
    <w:name w:val="Font Style32"/>
    <w:rsid w:val="00A022C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2">
    <w:name w:val="Style22"/>
    <w:basedOn w:val="Normalny"/>
    <w:rsid w:val="00A022C7"/>
    <w:pPr>
      <w:widowControl w:val="0"/>
      <w:autoSpaceDE w:val="0"/>
      <w:autoSpaceDN w:val="0"/>
      <w:adjustRightInd w:val="0"/>
      <w:spacing w:after="0" w:line="278" w:lineRule="exact"/>
      <w:ind w:hanging="41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mailto:olszewska@su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arbnik@sul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michalow.edupag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1AFB-4543-4A58-848A-0B2D7A62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Magdalena Olszewska</cp:lastModifiedBy>
  <cp:revision>18</cp:revision>
  <cp:lastPrinted>2018-03-07T13:54:00Z</cp:lastPrinted>
  <dcterms:created xsi:type="dcterms:W3CDTF">2018-03-07T07:57:00Z</dcterms:created>
  <dcterms:modified xsi:type="dcterms:W3CDTF">2018-03-07T14:01:00Z</dcterms:modified>
</cp:coreProperties>
</file>